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BE77" w14:textId="1529E6DB" w:rsidR="00F65562" w:rsidRDefault="008A0186" w:rsidP="00C35F4D">
      <w:pPr>
        <w:ind w:leftChars="400" w:left="960" w:firstLineChars="400" w:firstLine="1440"/>
        <w:rPr>
          <w:rFonts w:ascii="HGP教科書体" w:eastAsia="HGP教科書体"/>
          <w:sz w:val="36"/>
          <w:szCs w:val="36"/>
        </w:rPr>
      </w:pPr>
      <w:r>
        <w:rPr>
          <w:rFonts w:ascii="HGP教科書体" w:eastAsia="HGP教科書体" w:hint="eastAsia"/>
          <w:sz w:val="36"/>
          <w:szCs w:val="36"/>
        </w:rPr>
        <w:t>「とみやま助け合い隊」の活動を知る会</w:t>
      </w:r>
      <w:r>
        <w:rPr>
          <w:rFonts w:ascii="HGP教科書体" w:eastAsia="HGP教科書体"/>
          <w:sz w:val="36"/>
          <w:szCs w:val="36"/>
        </w:rPr>
        <w:br/>
      </w:r>
      <w:r>
        <w:rPr>
          <w:rFonts w:ascii="HGP教科書体" w:eastAsia="HGP教科書体" w:hint="eastAsia"/>
          <w:sz w:val="36"/>
          <w:szCs w:val="36"/>
        </w:rPr>
        <w:t>主催：</w:t>
      </w:r>
      <w:r w:rsidR="00F65562">
        <w:rPr>
          <w:rFonts w:ascii="HGP教科書体" w:eastAsia="HGP教科書体" w:hint="eastAsia"/>
          <w:sz w:val="36"/>
          <w:szCs w:val="36"/>
        </w:rPr>
        <w:t xml:space="preserve">　　　</w:t>
      </w:r>
      <w:r>
        <w:rPr>
          <w:rFonts w:ascii="HGP教科書体" w:eastAsia="HGP教科書体" w:hint="eastAsia"/>
          <w:sz w:val="36"/>
          <w:szCs w:val="36"/>
        </w:rPr>
        <w:t xml:space="preserve">操南支え合いの会　</w:t>
      </w:r>
      <w:r w:rsidR="00C35F4D">
        <w:rPr>
          <w:rFonts w:ascii="HGP教科書体" w:eastAsia="HGP教科書体" w:hint="eastAsia"/>
          <w:sz w:val="36"/>
          <w:szCs w:val="36"/>
        </w:rPr>
        <w:t xml:space="preserve">　　令和４年９</w:t>
      </w:r>
      <w:r w:rsidR="001D04CD">
        <w:rPr>
          <w:rFonts w:ascii="HGP教科書体" w:eastAsia="HGP教科書体" w:hint="eastAsia"/>
          <w:sz w:val="36"/>
          <w:szCs w:val="36"/>
        </w:rPr>
        <w:t>月11日（日）</w:t>
      </w:r>
      <w:r w:rsidR="001D04CD">
        <w:rPr>
          <w:rFonts w:ascii="HGP教科書体" w:eastAsia="HGP教科書体"/>
          <w:sz w:val="36"/>
          <w:szCs w:val="36"/>
        </w:rPr>
        <w:br/>
      </w:r>
      <w:r w:rsidR="00F65562">
        <w:rPr>
          <w:rFonts w:ascii="HGP教科書体" w:eastAsia="HGP教科書体" w:hint="eastAsia"/>
          <w:sz w:val="36"/>
          <w:szCs w:val="36"/>
        </w:rPr>
        <w:t>場所：</w:t>
      </w:r>
      <w:r w:rsidR="001D04CD">
        <w:rPr>
          <w:rFonts w:ascii="HGP教科書体" w:eastAsia="HGP教科書体" w:hint="eastAsia"/>
          <w:sz w:val="36"/>
          <w:szCs w:val="36"/>
        </w:rPr>
        <w:t xml:space="preserve">　　　操南コミュニティハウス</w:t>
      </w:r>
      <w:r>
        <w:rPr>
          <w:rFonts w:ascii="HGP教科書体" w:eastAsia="HGP教科書体" w:hint="eastAsia"/>
          <w:sz w:val="36"/>
          <w:szCs w:val="36"/>
        </w:rPr>
        <w:t xml:space="preserve">　</w:t>
      </w:r>
    </w:p>
    <w:p w14:paraId="54A1AC6E" w14:textId="7F5AABBD" w:rsidR="009C4243" w:rsidRPr="00FA0550" w:rsidRDefault="001D04CD" w:rsidP="000A577D">
      <w:pPr>
        <w:spacing w:before="240" w:line="0" w:lineRule="atLeast"/>
        <w:rPr>
          <w:rFonts w:ascii="HGP教科書体" w:eastAsia="HGP教科書体"/>
          <w:sz w:val="28"/>
          <w:szCs w:val="28"/>
        </w:rPr>
      </w:pPr>
      <w:r>
        <w:rPr>
          <w:rFonts w:ascii="HGP教科書体" w:eastAsia="HGP教科書体" w:hint="eastAsia"/>
          <w:sz w:val="28"/>
          <w:szCs w:val="28"/>
        </w:rPr>
        <w:t>今回操南支え合いの会が主催した標記の</w:t>
      </w:r>
      <w:r w:rsidR="00FC3F0F">
        <w:rPr>
          <w:rFonts w:ascii="HGP教科書体" w:eastAsia="HGP教科書体" w:hint="eastAsia"/>
          <w:sz w:val="28"/>
          <w:szCs w:val="28"/>
        </w:rPr>
        <w:t>会に参加しました。</w:t>
      </w:r>
      <w:r w:rsidR="00F65562">
        <w:rPr>
          <w:rFonts w:ascii="HGP教科書体" w:eastAsia="HGP教科書体" w:hint="eastAsia"/>
          <w:sz w:val="28"/>
          <w:szCs w:val="28"/>
        </w:rPr>
        <w:t>令和3年9月に行われた</w:t>
      </w:r>
      <w:r w:rsidR="00F65562">
        <w:rPr>
          <w:rFonts w:ascii="HGP教科書体" w:eastAsia="HGP教科書体"/>
          <w:sz w:val="28"/>
          <w:szCs w:val="28"/>
        </w:rPr>
        <w:br/>
      </w:r>
      <w:r w:rsidR="0005428C">
        <w:rPr>
          <w:rFonts w:ascii="HGP教科書体" w:eastAsia="HGP教科書体" w:hint="eastAsia"/>
          <w:sz w:val="28"/>
          <w:szCs w:val="28"/>
        </w:rPr>
        <w:t>アンケートがきっかけで、自分の年を考えると他人事ではないと</w:t>
      </w:r>
      <w:r w:rsidR="00C01FCC">
        <w:rPr>
          <w:rFonts w:ascii="HGP教科書体" w:eastAsia="HGP教科書体" w:hint="eastAsia"/>
          <w:sz w:val="28"/>
          <w:szCs w:val="28"/>
        </w:rPr>
        <w:t>思い関心をもって</w:t>
      </w:r>
      <w:r w:rsidR="00EB0EB2">
        <w:rPr>
          <w:rFonts w:ascii="HGP教科書体" w:eastAsia="HGP教科書体" w:hint="eastAsia"/>
          <w:sz w:val="28"/>
          <w:szCs w:val="28"/>
        </w:rPr>
        <w:t>聴講しました。</w:t>
      </w:r>
      <w:r w:rsidR="00FD7969">
        <w:rPr>
          <w:rFonts w:ascii="HGP教科書体" w:eastAsia="HGP教科書体"/>
          <w:sz w:val="28"/>
          <w:szCs w:val="28"/>
        </w:rPr>
        <w:br/>
      </w:r>
      <w:r w:rsidR="00FD7969">
        <w:rPr>
          <w:rFonts w:ascii="HGP教科書体" w:eastAsia="HGP教科書体" w:hint="eastAsia"/>
          <w:sz w:val="28"/>
          <w:szCs w:val="28"/>
        </w:rPr>
        <w:t>今回「とみや</w:t>
      </w:r>
      <w:r w:rsidR="00997B3C">
        <w:rPr>
          <w:rFonts w:ascii="HGP教科書体" w:eastAsia="HGP教科書体" w:hint="eastAsia"/>
          <w:sz w:val="28"/>
          <w:szCs w:val="28"/>
        </w:rPr>
        <w:t>ま</w:t>
      </w:r>
      <w:r w:rsidR="00FD7969">
        <w:rPr>
          <w:rFonts w:ascii="HGP教科書体" w:eastAsia="HGP教科書体" w:hint="eastAsia"/>
          <w:sz w:val="28"/>
          <w:szCs w:val="28"/>
        </w:rPr>
        <w:t>助け合い隊」の難波</w:t>
      </w:r>
      <w:r w:rsidR="00630B7E">
        <w:rPr>
          <w:rFonts w:ascii="HGP教科書体" w:eastAsia="HGP教科書体" w:hint="eastAsia"/>
          <w:sz w:val="28"/>
          <w:szCs w:val="28"/>
        </w:rPr>
        <w:t>事務局長の立ち上げから今日迄の歩みを聞き大いに参考に</w:t>
      </w:r>
      <w:r w:rsidR="00630B7E">
        <w:rPr>
          <w:rFonts w:ascii="HGP教科書体" w:eastAsia="HGP教科書体"/>
          <w:sz w:val="28"/>
          <w:szCs w:val="28"/>
        </w:rPr>
        <w:br/>
      </w:r>
      <w:r w:rsidR="00630B7E">
        <w:rPr>
          <w:rFonts w:ascii="HGP教科書体" w:eastAsia="HGP教科書体" w:hint="eastAsia"/>
          <w:sz w:val="28"/>
          <w:szCs w:val="28"/>
        </w:rPr>
        <w:t>成りました。当日は人数制限もあり</w:t>
      </w:r>
      <w:r w:rsidR="00295E88">
        <w:rPr>
          <w:rFonts w:ascii="HGP教科書体" w:eastAsia="HGP教科書体" w:hint="eastAsia"/>
          <w:sz w:val="28"/>
          <w:szCs w:val="28"/>
        </w:rPr>
        <w:t>来場出来なかった方に、頂いたテキストの内容に沿っ</w:t>
      </w:r>
      <w:r w:rsidR="006C2FAA">
        <w:rPr>
          <w:rFonts w:ascii="HGP教科書体" w:eastAsia="HGP教科書体" w:hint="eastAsia"/>
          <w:sz w:val="28"/>
          <w:szCs w:val="28"/>
        </w:rPr>
        <w:t>て２</w:t>
      </w:r>
      <w:r w:rsidR="003113FD">
        <w:rPr>
          <w:rFonts w:ascii="HGP教科書体" w:eastAsia="HGP教科書体" w:hint="eastAsia"/>
          <w:sz w:val="28"/>
          <w:szCs w:val="28"/>
        </w:rPr>
        <w:t>回に</w:t>
      </w:r>
      <w:r w:rsidR="003113FD">
        <w:rPr>
          <w:rFonts w:ascii="HGP教科書体" w:eastAsia="HGP教科書体"/>
          <w:sz w:val="28"/>
          <w:szCs w:val="28"/>
        </w:rPr>
        <w:br/>
      </w:r>
      <w:r w:rsidR="003113FD">
        <w:rPr>
          <w:rFonts w:ascii="HGP教科書体" w:eastAsia="HGP教科書体" w:hint="eastAsia"/>
          <w:sz w:val="28"/>
          <w:szCs w:val="28"/>
        </w:rPr>
        <w:t>分けてお伝えしたいと思います。</w:t>
      </w:r>
      <w:r w:rsidR="003113FD">
        <w:rPr>
          <w:rFonts w:ascii="HGP教科書体" w:eastAsia="HGP教科書体"/>
          <w:sz w:val="28"/>
          <w:szCs w:val="28"/>
        </w:rPr>
        <w:br/>
      </w:r>
      <w:r w:rsidR="00FA0550">
        <w:rPr>
          <w:rFonts w:ascii="HGP教科書体" w:eastAsia="HGP教科書体" w:hint="eastAsia"/>
          <w:sz w:val="32"/>
          <w:szCs w:val="32"/>
        </w:rPr>
        <w:t>＊</w:t>
      </w:r>
      <w:r w:rsidR="003113FD">
        <w:rPr>
          <w:rFonts w:ascii="HGP教科書体" w:eastAsia="HGP教科書体" w:hint="eastAsia"/>
          <w:sz w:val="32"/>
          <w:szCs w:val="32"/>
        </w:rPr>
        <w:t>コンセプトは「</w:t>
      </w:r>
      <w:r w:rsidR="00200F28">
        <w:rPr>
          <w:rFonts w:ascii="HGP教科書体" w:eastAsia="HGP教科書体" w:hint="eastAsia"/>
          <w:sz w:val="32"/>
          <w:szCs w:val="32"/>
        </w:rPr>
        <w:t>住み続けられるまち</w:t>
      </w:r>
      <w:r w:rsidR="00A54567">
        <w:rPr>
          <w:rFonts w:ascii="HGP教科書体" w:eastAsia="HGP教科書体" w:hint="eastAsia"/>
          <w:sz w:val="32"/>
          <w:szCs w:val="32"/>
        </w:rPr>
        <w:t>づ</w:t>
      </w:r>
      <w:r w:rsidR="00200F28">
        <w:rPr>
          <w:rFonts w:ascii="HGP教科書体" w:eastAsia="HGP教科書体" w:hint="eastAsia"/>
          <w:sz w:val="32"/>
          <w:szCs w:val="32"/>
        </w:rPr>
        <w:t>くりを」</w:t>
      </w:r>
      <w:r w:rsidR="00200F28">
        <w:rPr>
          <w:rFonts w:ascii="HGP教科書体" w:eastAsia="HGP教科書体"/>
          <w:sz w:val="32"/>
          <w:szCs w:val="32"/>
        </w:rPr>
        <w:br/>
      </w:r>
      <w:r w:rsidR="007956CC">
        <w:rPr>
          <w:rFonts w:ascii="HGP教科書体" w:eastAsia="HGP教科書体" w:hint="eastAsia"/>
          <w:sz w:val="28"/>
          <w:szCs w:val="28"/>
        </w:rPr>
        <w:t xml:space="preserve">　</w:t>
      </w:r>
      <w:r w:rsidR="00200F28">
        <w:rPr>
          <w:rFonts w:ascii="HGP教科書体" w:eastAsia="HGP教科書体" w:hint="eastAsia"/>
          <w:sz w:val="28"/>
          <w:szCs w:val="28"/>
        </w:rPr>
        <w:t>富山学区は操山の南に位置し中を県道岡山⇔牛窓</w:t>
      </w:r>
      <w:r w:rsidR="00760216">
        <w:rPr>
          <w:rFonts w:ascii="HGP教科書体" w:eastAsia="HGP教科書体" w:hint="eastAsia"/>
          <w:sz w:val="28"/>
          <w:szCs w:val="28"/>
        </w:rPr>
        <w:t>が通り抜ける、人口１３、５８５人</w:t>
      </w:r>
      <w:r w:rsidR="00760216">
        <w:rPr>
          <w:rFonts w:ascii="HGP教科書体" w:eastAsia="HGP教科書体"/>
          <w:sz w:val="28"/>
          <w:szCs w:val="28"/>
        </w:rPr>
        <w:br/>
      </w:r>
      <w:r w:rsidR="007956CC">
        <w:rPr>
          <w:rFonts w:ascii="HGP教科書体" w:eastAsia="HGP教科書体" w:hint="eastAsia"/>
          <w:sz w:val="28"/>
          <w:szCs w:val="28"/>
        </w:rPr>
        <w:t xml:space="preserve">　</w:t>
      </w:r>
      <w:r w:rsidR="008B3A09">
        <w:rPr>
          <w:rFonts w:ascii="HGP教科書体" w:eastAsia="HGP教科書体" w:hint="eastAsia"/>
          <w:sz w:val="28"/>
          <w:szCs w:val="28"/>
        </w:rPr>
        <w:t xml:space="preserve">町内会加入世帯　</w:t>
      </w:r>
      <w:r w:rsidR="00760216">
        <w:rPr>
          <w:rFonts w:ascii="HGP教科書体" w:eastAsia="HGP教科書体" w:hint="eastAsia"/>
          <w:sz w:val="28"/>
          <w:szCs w:val="28"/>
        </w:rPr>
        <w:t>５</w:t>
      </w:r>
      <w:r w:rsidR="008B3A09">
        <w:rPr>
          <w:rFonts w:ascii="HGP教科書体" w:eastAsia="HGP教科書体" w:hint="eastAsia"/>
          <w:sz w:val="28"/>
          <w:szCs w:val="28"/>
        </w:rPr>
        <w:t>、</w:t>
      </w:r>
      <w:r w:rsidR="00760216">
        <w:rPr>
          <w:rFonts w:ascii="HGP教科書体" w:eastAsia="HGP教科書体" w:hint="eastAsia"/>
          <w:sz w:val="28"/>
          <w:szCs w:val="28"/>
        </w:rPr>
        <w:t>０９８世帯（</w:t>
      </w:r>
      <w:r w:rsidR="008B3A09">
        <w:rPr>
          <w:rFonts w:ascii="HGP教科書体" w:eastAsia="HGP教科書体" w:hint="eastAsia"/>
          <w:sz w:val="28"/>
          <w:szCs w:val="28"/>
        </w:rPr>
        <w:t>全</w:t>
      </w:r>
      <w:r w:rsidR="00760216">
        <w:rPr>
          <w:rFonts w:ascii="HGP教科書体" w:eastAsia="HGP教科書体" w:hint="eastAsia"/>
          <w:sz w:val="28"/>
          <w:szCs w:val="28"/>
        </w:rPr>
        <w:t>世</w:t>
      </w:r>
      <w:r w:rsidR="008B3A09">
        <w:rPr>
          <w:rFonts w:ascii="HGP教科書体" w:eastAsia="HGP教科書体" w:hint="eastAsia"/>
          <w:sz w:val="28"/>
          <w:szCs w:val="28"/>
        </w:rPr>
        <w:t>帯</w:t>
      </w:r>
      <w:r w:rsidR="00760216">
        <w:rPr>
          <w:rFonts w:ascii="HGP教科書体" w:eastAsia="HGP教科書体" w:hint="eastAsia"/>
          <w:sz w:val="28"/>
          <w:szCs w:val="28"/>
        </w:rPr>
        <w:t>数</w:t>
      </w:r>
      <w:r w:rsidR="008B3A09">
        <w:rPr>
          <w:rFonts w:ascii="HGP教科書体" w:eastAsia="HGP教科書体" w:hint="eastAsia"/>
          <w:sz w:val="28"/>
          <w:szCs w:val="28"/>
        </w:rPr>
        <w:t>６、３１９）、</w:t>
      </w:r>
      <w:r w:rsidR="006D34E8">
        <w:rPr>
          <w:rFonts w:ascii="HGP教科書体" w:eastAsia="HGP教科書体" w:hint="eastAsia"/>
          <w:sz w:val="28"/>
          <w:szCs w:val="28"/>
        </w:rPr>
        <w:t>高齢化率３１.９％の学区です</w:t>
      </w:r>
      <w:r w:rsidR="006D34E8">
        <w:rPr>
          <w:rFonts w:ascii="HGP教科書体" w:eastAsia="HGP教科書体"/>
          <w:sz w:val="28"/>
          <w:szCs w:val="28"/>
        </w:rPr>
        <w:br/>
      </w:r>
      <w:r w:rsidR="007956CC">
        <w:rPr>
          <w:rFonts w:ascii="HGP教科書体" w:eastAsia="HGP教科書体" w:hint="eastAsia"/>
          <w:sz w:val="36"/>
          <w:szCs w:val="36"/>
        </w:rPr>
        <w:t>＊</w:t>
      </w:r>
      <w:r w:rsidR="006D34E8" w:rsidRPr="006D34E8">
        <w:rPr>
          <w:rFonts w:ascii="HGP教科書体" w:eastAsia="HGP教科書体" w:hint="eastAsia"/>
          <w:sz w:val="36"/>
          <w:szCs w:val="36"/>
        </w:rPr>
        <w:t>H28年４月</w:t>
      </w:r>
      <w:r w:rsidR="00FA6DCF">
        <w:rPr>
          <w:rFonts w:ascii="HGP教科書体" w:eastAsia="HGP教科書体" w:hint="eastAsia"/>
          <w:sz w:val="36"/>
          <w:szCs w:val="36"/>
        </w:rPr>
        <w:t>：</w:t>
      </w:r>
      <w:r w:rsidR="00FA6DCF" w:rsidRPr="00FA6DCF">
        <w:rPr>
          <w:rFonts w:ascii="HGP教科書体" w:eastAsia="HGP教科書体" w:hint="eastAsia"/>
          <w:sz w:val="28"/>
          <w:szCs w:val="28"/>
        </w:rPr>
        <w:t>小地域</w:t>
      </w:r>
      <w:r w:rsidR="00FA6DCF">
        <w:rPr>
          <w:rFonts w:ascii="HGP教科書体" w:eastAsia="HGP教科書体" w:hint="eastAsia"/>
          <w:sz w:val="28"/>
          <w:szCs w:val="28"/>
        </w:rPr>
        <w:t>ケア会議で議論が浮上アンケートを実施住民多数の賛成を得た</w:t>
      </w:r>
      <w:r w:rsidR="00FA6DCF">
        <w:rPr>
          <w:rFonts w:ascii="HGP教科書体" w:eastAsia="HGP教科書体"/>
          <w:sz w:val="28"/>
          <w:szCs w:val="28"/>
        </w:rPr>
        <w:br/>
      </w:r>
      <w:r w:rsidR="007956CC">
        <w:rPr>
          <w:rFonts w:ascii="HGP教科書体" w:eastAsia="HGP教科書体" w:hint="eastAsia"/>
          <w:sz w:val="36"/>
          <w:szCs w:val="36"/>
        </w:rPr>
        <w:t>＊</w:t>
      </w:r>
      <w:r w:rsidR="00853B35" w:rsidRPr="00853B35">
        <w:rPr>
          <w:rFonts w:ascii="HGP教科書体" w:eastAsia="HGP教科書体" w:hint="eastAsia"/>
          <w:sz w:val="36"/>
          <w:szCs w:val="36"/>
        </w:rPr>
        <w:t>H３０年４月：</w:t>
      </w:r>
      <w:r w:rsidR="00853B35">
        <w:rPr>
          <w:rFonts w:ascii="HGP教科書体" w:eastAsia="HGP教科書体" w:hint="eastAsia"/>
          <w:sz w:val="28"/>
          <w:szCs w:val="28"/>
        </w:rPr>
        <w:t>設立→</w:t>
      </w:r>
      <w:r w:rsidR="00853B35">
        <w:rPr>
          <w:rFonts w:ascii="HGP教科書体" w:eastAsia="HGP教科書体" w:hint="eastAsia"/>
          <w:sz w:val="36"/>
          <w:szCs w:val="36"/>
        </w:rPr>
        <w:t>H３１年１月：</w:t>
      </w:r>
      <w:r w:rsidR="00853B35">
        <w:rPr>
          <w:rFonts w:ascii="HGP教科書体" w:eastAsia="HGP教科書体" w:hint="eastAsia"/>
          <w:sz w:val="28"/>
          <w:szCs w:val="28"/>
        </w:rPr>
        <w:t>本格運用開始</w:t>
      </w:r>
      <w:r w:rsidR="00853B35">
        <w:rPr>
          <w:rFonts w:ascii="HGP教科書体" w:eastAsia="HGP教科書体"/>
          <w:sz w:val="28"/>
          <w:szCs w:val="28"/>
        </w:rPr>
        <w:br/>
      </w:r>
      <w:r w:rsidR="007956CC">
        <w:rPr>
          <w:rFonts w:ascii="HGP教科書体" w:eastAsia="HGP教科書体" w:hint="eastAsia"/>
          <w:sz w:val="36"/>
          <w:szCs w:val="36"/>
        </w:rPr>
        <w:t>＊</w:t>
      </w:r>
      <w:r w:rsidR="00E62373">
        <w:rPr>
          <w:rFonts w:ascii="HGP教科書体" w:eastAsia="HGP教科書体" w:hint="eastAsia"/>
          <w:sz w:val="36"/>
          <w:szCs w:val="36"/>
        </w:rPr>
        <w:t>役員：２０名　小地域ケア会議を構成する団体の役員が兼務</w:t>
      </w:r>
      <w:r w:rsidR="00E62373">
        <w:rPr>
          <w:rFonts w:ascii="HGP教科書体" w:eastAsia="HGP教科書体"/>
          <w:sz w:val="36"/>
          <w:szCs w:val="36"/>
        </w:rPr>
        <w:br/>
      </w:r>
      <w:r w:rsidR="00E62373">
        <w:rPr>
          <w:rFonts w:ascii="HGP教科書体" w:eastAsia="HGP教科書体" w:hint="eastAsia"/>
          <w:sz w:val="36"/>
          <w:szCs w:val="36"/>
        </w:rPr>
        <w:t xml:space="preserve">　　　</w:t>
      </w:r>
      <w:r w:rsidR="00E62373">
        <w:rPr>
          <w:rFonts w:ascii="HGP教科書体" w:eastAsia="HGP教科書体" w:hint="eastAsia"/>
          <w:sz w:val="28"/>
          <w:szCs w:val="28"/>
        </w:rPr>
        <w:t>（連合町内会、民生、児童委員</w:t>
      </w:r>
      <w:r w:rsidR="00195CDF">
        <w:rPr>
          <w:rFonts w:ascii="HGP教科書体" w:eastAsia="HGP教科書体" w:hint="eastAsia"/>
          <w:sz w:val="28"/>
          <w:szCs w:val="28"/>
        </w:rPr>
        <w:t>協議会、愛育委員会、婦人会、栄養改善協議会</w:t>
      </w:r>
      <w:r w:rsidR="00195CDF">
        <w:rPr>
          <w:rFonts w:ascii="HGP教科書体" w:eastAsia="HGP教科書体"/>
          <w:sz w:val="28"/>
          <w:szCs w:val="28"/>
        </w:rPr>
        <w:br/>
      </w:r>
      <w:r w:rsidR="00195CDF">
        <w:rPr>
          <w:rFonts w:ascii="HGP教科書体" w:eastAsia="HGP教科書体" w:hint="eastAsia"/>
          <w:sz w:val="28"/>
          <w:szCs w:val="28"/>
        </w:rPr>
        <w:t xml:space="preserve">　　　　老人クラブ連合会、身体障害者福祉連合会）</w:t>
      </w:r>
      <w:r w:rsidR="00195CDF">
        <w:rPr>
          <w:rFonts w:ascii="HGP教科書体" w:eastAsia="HGP教科書体"/>
          <w:sz w:val="28"/>
          <w:szCs w:val="28"/>
        </w:rPr>
        <w:br/>
      </w:r>
      <w:r w:rsidR="00195CDF">
        <w:rPr>
          <w:rFonts w:ascii="HGP教科書体" w:eastAsia="HGP教科書体" w:hint="eastAsia"/>
          <w:sz w:val="28"/>
          <w:szCs w:val="28"/>
        </w:rPr>
        <w:t xml:space="preserve">　　　　＊</w:t>
      </w:r>
      <w:r w:rsidR="00A57657">
        <w:rPr>
          <w:rFonts w:ascii="HGP教科書体" w:eastAsia="HGP教科書体" w:hint="eastAsia"/>
          <w:sz w:val="28"/>
          <w:szCs w:val="28"/>
        </w:rPr>
        <w:t>コーディネーター　　５名　　　　　＊サポーター登録　　４７名</w:t>
      </w:r>
      <w:r w:rsidR="00A57657">
        <w:rPr>
          <w:rFonts w:ascii="HGP教科書体" w:eastAsia="HGP教科書体"/>
          <w:sz w:val="28"/>
          <w:szCs w:val="28"/>
        </w:rPr>
        <w:br/>
      </w:r>
      <w:r w:rsidR="007956CC">
        <w:rPr>
          <w:rFonts w:ascii="HGP教科書体" w:eastAsia="HGP教科書体" w:hint="eastAsia"/>
          <w:sz w:val="36"/>
          <w:szCs w:val="36"/>
        </w:rPr>
        <w:t>＊</w:t>
      </w:r>
      <w:r w:rsidR="00A57657">
        <w:rPr>
          <w:rFonts w:ascii="HGP教科書体" w:eastAsia="HGP教科書体" w:hint="eastAsia"/>
          <w:sz w:val="36"/>
          <w:szCs w:val="36"/>
        </w:rPr>
        <w:t>支援実績：　２８１件</w:t>
      </w:r>
      <w:r w:rsidR="00A57657">
        <w:rPr>
          <w:rFonts w:ascii="HGP教科書体" w:eastAsia="HGP教科書体" w:hint="eastAsia"/>
          <w:sz w:val="28"/>
          <w:szCs w:val="28"/>
        </w:rPr>
        <w:t xml:space="preserve">　（令和４年７月～１年）</w:t>
      </w:r>
      <w:r w:rsidR="007956CC">
        <w:rPr>
          <w:rFonts w:ascii="HGP教科書体" w:eastAsia="HGP教科書体" w:hint="eastAsia"/>
          <w:sz w:val="36"/>
          <w:szCs w:val="36"/>
        </w:rPr>
        <w:t>「</w:t>
      </w:r>
      <w:r w:rsidR="00254DB8">
        <w:rPr>
          <w:rFonts w:ascii="HGP教科書体" w:eastAsia="HGP教科書体" w:hint="eastAsia"/>
          <w:sz w:val="36"/>
          <w:szCs w:val="36"/>
        </w:rPr>
        <w:t>助け合い隊」の仕組み</w:t>
      </w:r>
      <w:r w:rsidR="00B8043F">
        <w:rPr>
          <w:rFonts w:ascii="HGP教科書体" w:eastAsia="HGP教科書体" w:hint="eastAsia"/>
          <w:sz w:val="36"/>
          <w:szCs w:val="36"/>
        </w:rPr>
        <w:t>と運営</w:t>
      </w:r>
      <w:r w:rsidR="00BE4D2F">
        <w:rPr>
          <w:rFonts w:ascii="HGP教科書体" w:eastAsia="HGP教科書体"/>
          <w:sz w:val="36"/>
          <w:szCs w:val="36"/>
        </w:rPr>
        <w:br/>
      </w:r>
      <w:r w:rsidR="006C0355">
        <w:rPr>
          <w:rFonts w:ascii="HGP教科書体" w:eastAsia="HGP教科書体" w:hint="eastAsia"/>
          <w:sz w:val="28"/>
          <w:szCs w:val="28"/>
        </w:rPr>
        <w:t xml:space="preserve">　　　　＊</w:t>
      </w:r>
      <w:r w:rsidR="00BE4D2F">
        <w:rPr>
          <w:rFonts w:ascii="HGP教科書体" w:eastAsia="HGP教科書体" w:hint="eastAsia"/>
          <w:sz w:val="28"/>
          <w:szCs w:val="28"/>
        </w:rPr>
        <w:t>支援希望者→コーディネーター→</w:t>
      </w:r>
      <w:r w:rsidR="006C0355">
        <w:rPr>
          <w:rFonts w:ascii="HGP教科書体" w:eastAsia="HGP教科書体" w:hint="eastAsia"/>
          <w:sz w:val="28"/>
          <w:szCs w:val="28"/>
        </w:rPr>
        <w:t>サポータ</w:t>
      </w:r>
      <w:r w:rsidR="00BE4D2F">
        <w:rPr>
          <w:rFonts w:ascii="HGP教科書体" w:eastAsia="HGP教科書体" w:hint="eastAsia"/>
          <w:sz w:val="28"/>
          <w:szCs w:val="28"/>
        </w:rPr>
        <w:t>ー</w:t>
      </w:r>
      <w:r w:rsidR="006C0355">
        <w:rPr>
          <w:rFonts w:ascii="HGP教科書体" w:eastAsia="HGP教科書体"/>
          <w:sz w:val="28"/>
          <w:szCs w:val="28"/>
        </w:rPr>
        <w:br/>
      </w:r>
      <w:r w:rsidR="006C0355">
        <w:rPr>
          <w:rFonts w:ascii="HGP教科書体" w:eastAsia="HGP教科書体" w:hint="eastAsia"/>
          <w:sz w:val="28"/>
          <w:szCs w:val="28"/>
        </w:rPr>
        <w:t xml:space="preserve">　　　　＊コーディネーターは専用の携帯電話と地図を所持、週単位で交代</w:t>
      </w:r>
      <w:r w:rsidR="009C4243">
        <w:rPr>
          <w:rFonts w:ascii="HGP教科書体" w:eastAsia="HGP教科書体"/>
          <w:sz w:val="28"/>
          <w:szCs w:val="28"/>
        </w:rPr>
        <w:br/>
      </w:r>
      <w:r w:rsidR="009C4243">
        <w:rPr>
          <w:rFonts w:ascii="HGP教科書体" w:eastAsia="HGP教科書体" w:hint="eastAsia"/>
          <w:sz w:val="28"/>
          <w:szCs w:val="28"/>
        </w:rPr>
        <w:t xml:space="preserve">　　　　</w:t>
      </w:r>
      <w:r w:rsidR="006F476C">
        <w:rPr>
          <w:rFonts w:ascii="HGP教科書体" w:eastAsia="HGP教科書体" w:hint="eastAsia"/>
          <w:sz w:val="28"/>
          <w:szCs w:val="28"/>
        </w:rPr>
        <w:t>受付時間：平日午前10時～午後4時（土、日、祝日、年末１２／２５年～始１／５休み）</w:t>
      </w:r>
      <w:r w:rsidR="009D742C">
        <w:rPr>
          <w:rFonts w:ascii="HGP教科書体" w:eastAsia="HGP教科書体"/>
          <w:sz w:val="28"/>
          <w:szCs w:val="28"/>
        </w:rPr>
        <w:br/>
      </w:r>
      <w:r w:rsidR="009D742C">
        <w:rPr>
          <w:rFonts w:ascii="HGP教科書体" w:eastAsia="HGP教科書体" w:hint="eastAsia"/>
          <w:sz w:val="28"/>
          <w:szCs w:val="28"/>
        </w:rPr>
        <w:t xml:space="preserve">　　　　＊サポーターは支援終了後報告（内容、時間、サポート料）全</w:t>
      </w:r>
      <w:r w:rsidR="00F94BD3">
        <w:rPr>
          <w:rFonts w:ascii="HGP教科書体" w:eastAsia="HGP教科書体" w:hint="eastAsia"/>
          <w:sz w:val="28"/>
          <w:szCs w:val="28"/>
        </w:rPr>
        <w:t>件</w:t>
      </w:r>
      <w:r w:rsidR="009D742C">
        <w:rPr>
          <w:rFonts w:ascii="HGP教科書体" w:eastAsia="HGP教科書体" w:hint="eastAsia"/>
          <w:sz w:val="28"/>
          <w:szCs w:val="28"/>
        </w:rPr>
        <w:t xml:space="preserve">記録　</w:t>
      </w:r>
      <w:r w:rsidR="007956CC">
        <w:rPr>
          <w:rFonts w:ascii="HGP教科書体" w:eastAsia="HGP教科書体"/>
          <w:sz w:val="28"/>
          <w:szCs w:val="28"/>
        </w:rPr>
        <w:br/>
      </w:r>
      <w:r w:rsidR="007956CC">
        <w:rPr>
          <w:rFonts w:ascii="HGP教科書体" w:eastAsia="HGP教科書体" w:hint="eastAsia"/>
          <w:sz w:val="28"/>
          <w:szCs w:val="28"/>
        </w:rPr>
        <w:t xml:space="preserve">　　　　</w:t>
      </w:r>
      <w:r w:rsidR="000F3911">
        <w:rPr>
          <w:rFonts w:ascii="HGP教科書体" w:eastAsia="HGP教科書体" w:hint="eastAsia"/>
          <w:sz w:val="28"/>
          <w:szCs w:val="28"/>
        </w:rPr>
        <w:t>＊支援できないこと</w:t>
      </w:r>
      <w:r w:rsidR="00BF1ECD">
        <w:rPr>
          <w:rFonts w:ascii="HGP教科書体" w:eastAsia="HGP教科書体" w:hint="eastAsia"/>
          <w:sz w:val="28"/>
          <w:szCs w:val="28"/>
        </w:rPr>
        <w:t xml:space="preserve">　車による送迎のみ、</w:t>
      </w:r>
      <w:r w:rsidR="007956CC">
        <w:rPr>
          <w:rFonts w:ascii="HGP教科書体" w:eastAsia="HGP教科書体" w:hint="eastAsia"/>
          <w:sz w:val="28"/>
          <w:szCs w:val="28"/>
        </w:rPr>
        <w:t xml:space="preserve">　　</w:t>
      </w:r>
      <w:r w:rsidR="00BF1ECD">
        <w:rPr>
          <w:rFonts w:ascii="HGP教科書体" w:eastAsia="HGP教科書体" w:hint="eastAsia"/>
          <w:sz w:val="28"/>
          <w:szCs w:val="28"/>
        </w:rPr>
        <w:t>特別な技術、危険を伴うもの</w:t>
      </w:r>
      <w:r w:rsidR="00BF1ECD">
        <w:rPr>
          <w:rFonts w:ascii="HGP教科書体" w:eastAsia="HGP教科書体"/>
          <w:sz w:val="28"/>
          <w:szCs w:val="28"/>
        </w:rPr>
        <w:br/>
      </w:r>
      <w:r w:rsidR="007956CC">
        <w:rPr>
          <w:rFonts w:ascii="HGP教科書体" w:eastAsia="HGP教科書体" w:hint="eastAsia"/>
          <w:sz w:val="28"/>
          <w:szCs w:val="28"/>
        </w:rPr>
        <w:t xml:space="preserve">　　　　</w:t>
      </w:r>
      <w:r w:rsidR="00BF1ECD">
        <w:rPr>
          <w:rFonts w:ascii="HGP教科書体" w:eastAsia="HGP教科書体" w:hint="eastAsia"/>
          <w:sz w:val="28"/>
          <w:szCs w:val="28"/>
        </w:rPr>
        <w:t>＊料金　サポ＾ト利用</w:t>
      </w:r>
      <w:r w:rsidR="000E4A59">
        <w:rPr>
          <w:rFonts w:ascii="HGP教科書体" w:eastAsia="HGP教科書体" w:hint="eastAsia"/>
          <w:sz w:val="28"/>
          <w:szCs w:val="28"/>
        </w:rPr>
        <w:t>時間の基準（サポーター１人につき</w:t>
      </w:r>
      <w:r w:rsidR="00B354A9">
        <w:rPr>
          <w:rFonts w:ascii="HGP教科書体" w:eastAsia="HGP教科書体" w:hint="eastAsia"/>
          <w:sz w:val="28"/>
          <w:szCs w:val="28"/>
        </w:rPr>
        <w:t>）</w:t>
      </w:r>
      <w:r w:rsidR="000E4A59">
        <w:rPr>
          <w:rFonts w:ascii="HGP教科書体" w:eastAsia="HGP教科書体"/>
          <w:sz w:val="28"/>
          <w:szCs w:val="28"/>
        </w:rPr>
        <w:br/>
      </w:r>
      <w:r w:rsidR="000E4A59">
        <w:rPr>
          <w:rFonts w:ascii="HGP教科書体" w:eastAsia="HGP教科書体" w:hint="eastAsia"/>
          <w:sz w:val="28"/>
          <w:szCs w:val="28"/>
        </w:rPr>
        <w:t xml:space="preserve">　</w:t>
      </w:r>
      <w:r w:rsidR="007956CC">
        <w:rPr>
          <w:rFonts w:ascii="HGP教科書体" w:eastAsia="HGP教科書体" w:hint="eastAsia"/>
          <w:sz w:val="28"/>
          <w:szCs w:val="28"/>
        </w:rPr>
        <w:t xml:space="preserve">　　　　　　　　</w:t>
      </w:r>
      <w:r w:rsidR="000E4A59">
        <w:rPr>
          <w:rFonts w:ascii="HGP教科書体" w:eastAsia="HGP教科書体" w:hint="eastAsia"/>
          <w:sz w:val="28"/>
          <w:szCs w:val="28"/>
        </w:rPr>
        <w:t xml:space="preserve">　最初の30分迄300円（基本料金）以後10分増すごとに100円追加</w:t>
      </w:r>
      <w:r w:rsidR="000E4A59">
        <w:rPr>
          <w:rFonts w:ascii="HGP教科書体" w:eastAsia="HGP教科書体"/>
          <w:sz w:val="28"/>
          <w:szCs w:val="28"/>
        </w:rPr>
        <w:br/>
      </w:r>
      <w:r w:rsidR="000E4A59">
        <w:rPr>
          <w:rFonts w:ascii="HGP教科書体" w:eastAsia="HGP教科書体" w:hint="eastAsia"/>
          <w:sz w:val="28"/>
          <w:szCs w:val="28"/>
        </w:rPr>
        <w:t xml:space="preserve">　</w:t>
      </w:r>
      <w:r w:rsidR="007956CC">
        <w:rPr>
          <w:rFonts w:ascii="HGP教科書体" w:eastAsia="HGP教科書体" w:hint="eastAsia"/>
          <w:sz w:val="28"/>
          <w:szCs w:val="28"/>
        </w:rPr>
        <w:t xml:space="preserve">　　　　　　　　</w:t>
      </w:r>
      <w:r w:rsidR="000E4A59">
        <w:rPr>
          <w:rFonts w:ascii="HGP教科書体" w:eastAsia="HGP教科書体" w:hint="eastAsia"/>
          <w:sz w:val="28"/>
          <w:szCs w:val="28"/>
        </w:rPr>
        <w:t xml:space="preserve">　ゴミ出し　</w:t>
      </w:r>
      <w:r w:rsidR="00BA774B">
        <w:rPr>
          <w:rFonts w:ascii="HGP教科書体" w:eastAsia="HGP教科書体" w:hint="eastAsia"/>
          <w:sz w:val="28"/>
          <w:szCs w:val="28"/>
        </w:rPr>
        <w:t>（１回）</w:t>
      </w:r>
      <w:r w:rsidR="000E4A59">
        <w:rPr>
          <w:rFonts w:ascii="HGP教科書体" w:eastAsia="HGP教科書体" w:hint="eastAsia"/>
          <w:sz w:val="28"/>
          <w:szCs w:val="28"/>
        </w:rPr>
        <w:t>100円</w:t>
      </w:r>
      <w:r w:rsidR="00BA774B">
        <w:rPr>
          <w:rFonts w:ascii="HGP教科書体" w:eastAsia="HGP教科書体" w:hint="eastAsia"/>
          <w:sz w:val="28"/>
          <w:szCs w:val="28"/>
        </w:rPr>
        <w:t xml:space="preserve">　　資源化物、不燃ごみ、（1回）300円</w:t>
      </w:r>
      <w:r w:rsidR="00BA774B">
        <w:rPr>
          <w:rFonts w:ascii="HGP教科書体" w:eastAsia="HGP教科書体"/>
          <w:sz w:val="28"/>
          <w:szCs w:val="28"/>
        </w:rPr>
        <w:br/>
      </w:r>
      <w:r w:rsidR="007956CC">
        <w:rPr>
          <w:rFonts w:ascii="HGP教科書体" w:eastAsia="HGP教科書体" w:hint="eastAsia"/>
          <w:sz w:val="28"/>
          <w:szCs w:val="28"/>
        </w:rPr>
        <w:t xml:space="preserve">　　　　</w:t>
      </w:r>
      <w:r w:rsidR="00BA774B">
        <w:rPr>
          <w:rFonts w:ascii="HGP教科書体" w:eastAsia="HGP教科書体" w:hint="eastAsia"/>
          <w:sz w:val="28"/>
          <w:szCs w:val="28"/>
        </w:rPr>
        <w:t>＊屋内作業　原則２人体制</w:t>
      </w:r>
      <w:r w:rsidR="00B8043F">
        <w:rPr>
          <w:rFonts w:ascii="HGP教科書体" w:eastAsia="HGP教科書体" w:hint="eastAsia"/>
          <w:sz w:val="28"/>
          <w:szCs w:val="28"/>
        </w:rPr>
        <w:t>（サポーター料2人分）</w:t>
      </w:r>
      <w:r w:rsidR="00B8043F">
        <w:rPr>
          <w:rFonts w:ascii="HGP教科書体" w:eastAsia="HGP教科書体"/>
          <w:sz w:val="28"/>
          <w:szCs w:val="28"/>
        </w:rPr>
        <w:br/>
      </w:r>
      <w:r w:rsidR="007956CC">
        <w:rPr>
          <w:rFonts w:ascii="HGP教科書体" w:eastAsia="HGP教科書体" w:hint="eastAsia"/>
          <w:sz w:val="28"/>
          <w:szCs w:val="28"/>
        </w:rPr>
        <w:t xml:space="preserve">　　　　</w:t>
      </w:r>
      <w:r w:rsidR="00B8043F">
        <w:rPr>
          <w:rFonts w:ascii="HGP教科書体" w:eastAsia="HGP教科書体" w:hint="eastAsia"/>
          <w:sz w:val="28"/>
          <w:szCs w:val="28"/>
        </w:rPr>
        <w:t>＊コーディネーター会議　毎月　＊役員会　隔月　＊</w:t>
      </w:r>
      <w:r w:rsidR="00A02EA3">
        <w:rPr>
          <w:rFonts w:ascii="HGP教科書体" w:eastAsia="HGP教科書体" w:hint="eastAsia"/>
          <w:sz w:val="28"/>
          <w:szCs w:val="28"/>
        </w:rPr>
        <w:t>サポーター　毎年　１回</w:t>
      </w:r>
      <w:r w:rsidR="00A02EA3">
        <w:rPr>
          <w:rFonts w:ascii="HGP教科書体" w:eastAsia="HGP教科書体"/>
          <w:sz w:val="28"/>
          <w:szCs w:val="28"/>
        </w:rPr>
        <w:br/>
      </w:r>
      <w:r w:rsidR="007956CC">
        <w:rPr>
          <w:rFonts w:ascii="HGP教科書体" w:eastAsia="HGP教科書体" w:hint="eastAsia"/>
          <w:sz w:val="36"/>
          <w:szCs w:val="36"/>
        </w:rPr>
        <w:t>＊</w:t>
      </w:r>
      <w:r w:rsidR="00A02EA3">
        <w:rPr>
          <w:rFonts w:ascii="HGP教科書体" w:eastAsia="HGP教科書体" w:hint="eastAsia"/>
          <w:sz w:val="36"/>
          <w:szCs w:val="36"/>
        </w:rPr>
        <w:t>利用実績</w:t>
      </w:r>
      <w:r w:rsidR="00A02EA3">
        <w:rPr>
          <w:rFonts w:ascii="HGP教科書体" w:eastAsia="HGP教科書体"/>
          <w:sz w:val="36"/>
          <w:szCs w:val="36"/>
        </w:rPr>
        <w:br/>
      </w:r>
      <w:r w:rsidR="00913E9A">
        <w:rPr>
          <w:rFonts w:ascii="HGP教科書体" w:eastAsia="HGP教科書体" w:hint="eastAsia"/>
          <w:sz w:val="28"/>
          <w:szCs w:val="28"/>
        </w:rPr>
        <w:t xml:space="preserve">　　　　　</w:t>
      </w:r>
      <w:r w:rsidR="00A02EA3">
        <w:rPr>
          <w:rFonts w:ascii="HGP教科書体" w:eastAsia="HGP教科書体" w:hint="eastAsia"/>
          <w:sz w:val="28"/>
          <w:szCs w:val="28"/>
        </w:rPr>
        <w:t xml:space="preserve">ゴミ出し　</w:t>
      </w:r>
      <w:r w:rsidR="000A6FAB">
        <w:rPr>
          <w:rFonts w:ascii="HGP教科書体" w:eastAsia="HGP教科書体" w:hint="eastAsia"/>
          <w:sz w:val="28"/>
          <w:szCs w:val="28"/>
        </w:rPr>
        <w:t xml:space="preserve">　99　　買い物代行　５７　　付き添い　５７　　庭の手入れ　２４　</w:t>
      </w:r>
      <w:r w:rsidR="000A6FAB">
        <w:rPr>
          <w:rFonts w:ascii="HGP教科書体" w:eastAsia="HGP教科書体"/>
          <w:sz w:val="28"/>
          <w:szCs w:val="28"/>
        </w:rPr>
        <w:br/>
      </w:r>
      <w:r w:rsidR="00913E9A">
        <w:rPr>
          <w:rFonts w:ascii="HGP教科書体" w:eastAsia="HGP教科書体" w:hint="eastAsia"/>
          <w:sz w:val="28"/>
          <w:szCs w:val="28"/>
        </w:rPr>
        <w:t xml:space="preserve">　　　　　</w:t>
      </w:r>
      <w:r w:rsidR="000A6FAB">
        <w:rPr>
          <w:rFonts w:ascii="HGP教科書体" w:eastAsia="HGP教科書体" w:hint="eastAsia"/>
          <w:sz w:val="28"/>
          <w:szCs w:val="28"/>
        </w:rPr>
        <w:t>掃除､</w:t>
      </w:r>
      <w:r w:rsidR="00B7154A">
        <w:rPr>
          <w:rFonts w:ascii="HGP教科書体" w:eastAsia="HGP教科書体" w:hint="eastAsia"/>
          <w:sz w:val="28"/>
          <w:szCs w:val="28"/>
        </w:rPr>
        <w:t>片</w:t>
      </w:r>
      <w:r w:rsidR="000A6FAB">
        <w:rPr>
          <w:rFonts w:ascii="HGP教科書体" w:eastAsia="HGP教科書体" w:hint="eastAsia"/>
          <w:sz w:val="28"/>
          <w:szCs w:val="28"/>
        </w:rPr>
        <w:t>ずけ　１９　　ＰＣ指導　１２　　資源化物</w:t>
      </w:r>
      <w:r w:rsidR="00FE515D">
        <w:rPr>
          <w:rFonts w:ascii="HGP教科書体" w:eastAsia="HGP教科書体" w:hint="eastAsia"/>
          <w:sz w:val="28"/>
          <w:szCs w:val="28"/>
        </w:rPr>
        <w:t>出し　６　　洋服リフォーム　１</w:t>
      </w:r>
      <w:r w:rsidR="00FE515D">
        <w:rPr>
          <w:rFonts w:ascii="HGP教科書体" w:eastAsia="HGP教科書体"/>
          <w:sz w:val="28"/>
          <w:szCs w:val="28"/>
        </w:rPr>
        <w:br/>
      </w:r>
      <w:r w:rsidR="00913E9A">
        <w:rPr>
          <w:rFonts w:ascii="HGP教科書体" w:eastAsia="HGP教科書体" w:hint="eastAsia"/>
          <w:sz w:val="28"/>
          <w:szCs w:val="28"/>
        </w:rPr>
        <w:t xml:space="preserve">　　　　　</w:t>
      </w:r>
      <w:r w:rsidR="00FE515D">
        <w:rPr>
          <w:rFonts w:ascii="HGP教科書体" w:eastAsia="HGP教科書体" w:hint="eastAsia"/>
          <w:sz w:val="28"/>
          <w:szCs w:val="28"/>
        </w:rPr>
        <w:t>その他　６　　合計２８１件</w:t>
      </w:r>
      <w:r w:rsidR="00B7154A">
        <w:rPr>
          <w:rFonts w:ascii="HGP教科書体" w:eastAsia="HGP教科書体"/>
          <w:sz w:val="28"/>
          <w:szCs w:val="28"/>
        </w:rPr>
        <w:br/>
      </w:r>
      <w:r w:rsidR="00913E9A">
        <w:rPr>
          <w:rFonts w:ascii="HGP教科書体" w:eastAsia="HGP教科書体" w:hint="eastAsia"/>
          <w:sz w:val="36"/>
          <w:szCs w:val="36"/>
        </w:rPr>
        <w:t>＊</w:t>
      </w:r>
      <w:r w:rsidR="00B7154A">
        <w:rPr>
          <w:rFonts w:ascii="HGP教科書体" w:eastAsia="HGP教科書体" w:hint="eastAsia"/>
          <w:sz w:val="36"/>
          <w:szCs w:val="36"/>
        </w:rPr>
        <w:t>これまでの歩み</w:t>
      </w:r>
      <w:r w:rsidR="00913E9A">
        <w:rPr>
          <w:rFonts w:ascii="HGP教科書体" w:eastAsia="HGP教科書体" w:hint="eastAsia"/>
          <w:sz w:val="36"/>
          <w:szCs w:val="36"/>
        </w:rPr>
        <w:t xml:space="preserve">　</w:t>
      </w:r>
      <w:r w:rsidR="005411AB">
        <w:rPr>
          <w:rFonts w:ascii="HGP教科書体" w:eastAsia="HGP教科書体" w:hint="eastAsia"/>
          <w:sz w:val="36"/>
          <w:szCs w:val="36"/>
        </w:rPr>
        <w:t>［Ｈ２８年度　小地域ケア会議］</w:t>
      </w:r>
      <w:r w:rsidR="005411AB">
        <w:rPr>
          <w:rFonts w:ascii="HGP教科書体" w:eastAsia="HGP教科書体"/>
          <w:sz w:val="36"/>
          <w:szCs w:val="36"/>
        </w:rPr>
        <w:br/>
      </w:r>
      <w:r w:rsidR="005411AB">
        <w:rPr>
          <w:rFonts w:ascii="HGP教科書体" w:eastAsia="HGP教科書体" w:hint="eastAsia"/>
          <w:sz w:val="36"/>
          <w:szCs w:val="36"/>
        </w:rPr>
        <w:t xml:space="preserve">　　　　</w:t>
      </w:r>
      <w:r w:rsidR="005411AB">
        <w:rPr>
          <w:rFonts w:ascii="HGP教科書体" w:eastAsia="HGP教科書体" w:hint="eastAsia"/>
          <w:sz w:val="32"/>
          <w:szCs w:val="32"/>
        </w:rPr>
        <w:t>「住民が抱える</w:t>
      </w:r>
      <w:r w:rsidR="0074759A">
        <w:rPr>
          <w:rFonts w:ascii="HGP教科書体" w:eastAsia="HGP教科書体" w:hint="eastAsia"/>
          <w:sz w:val="32"/>
          <w:szCs w:val="32"/>
        </w:rPr>
        <w:t>各種困りごとを地域住民が支援、解決するシステムを</w:t>
      </w:r>
      <w:r w:rsidR="0074759A">
        <w:rPr>
          <w:rFonts w:ascii="HGP教科書体" w:eastAsia="HGP教科書体"/>
          <w:sz w:val="32"/>
          <w:szCs w:val="32"/>
        </w:rPr>
        <w:br/>
      </w:r>
      <w:r w:rsidR="0074759A">
        <w:rPr>
          <w:rFonts w:ascii="HGP教科書体" w:eastAsia="HGP教科書体" w:hint="eastAsia"/>
          <w:sz w:val="32"/>
          <w:szCs w:val="32"/>
        </w:rPr>
        <w:t xml:space="preserve">　　　　　構築できないか」</w:t>
      </w:r>
      <w:r w:rsidR="0074759A">
        <w:rPr>
          <w:rFonts w:ascii="HGP教科書体" w:eastAsia="HGP教科書体"/>
          <w:sz w:val="32"/>
          <w:szCs w:val="32"/>
        </w:rPr>
        <w:br/>
      </w:r>
      <w:r w:rsidR="00931622">
        <w:rPr>
          <w:rFonts w:ascii="HGP教科書体" w:eastAsia="HGP教科書体" w:hint="eastAsia"/>
          <w:sz w:val="32"/>
          <w:szCs w:val="32"/>
        </w:rPr>
        <w:t>＊富山学区小地域ケア会議（地域協働協議会）の構成</w:t>
      </w:r>
      <w:r w:rsidR="00931622">
        <w:rPr>
          <w:rFonts w:ascii="HGP教科書体" w:eastAsia="HGP教科書体"/>
          <w:sz w:val="32"/>
          <w:szCs w:val="32"/>
        </w:rPr>
        <w:br/>
      </w:r>
      <w:r w:rsidR="00931622">
        <w:rPr>
          <w:rFonts w:ascii="HGP教科書体" w:eastAsia="HGP教科書体" w:hint="eastAsia"/>
          <w:sz w:val="32"/>
          <w:szCs w:val="32"/>
        </w:rPr>
        <w:t xml:space="preserve">　</w:t>
      </w:r>
      <w:r w:rsidR="00931622" w:rsidRPr="00EA6C23">
        <w:rPr>
          <w:rFonts w:ascii="HGP教科書体" w:eastAsia="HGP教科書体" w:hint="eastAsia"/>
          <w:sz w:val="28"/>
          <w:szCs w:val="28"/>
        </w:rPr>
        <w:t xml:space="preserve">　連合町内会、　地区社協、　民生、児童委員協議会</w:t>
      </w:r>
      <w:r w:rsidR="00EA6C23" w:rsidRPr="00EA6C23">
        <w:rPr>
          <w:rFonts w:ascii="HGP教科書体" w:eastAsia="HGP教科書体" w:hint="eastAsia"/>
          <w:sz w:val="28"/>
          <w:szCs w:val="28"/>
        </w:rPr>
        <w:t>，　愛育委員会</w:t>
      </w:r>
      <w:r w:rsidR="00EA6C23">
        <w:rPr>
          <w:rFonts w:ascii="HGP教科書体" w:eastAsia="HGP教科書体" w:hint="eastAsia"/>
          <w:sz w:val="28"/>
          <w:szCs w:val="28"/>
        </w:rPr>
        <w:t>,　　婦人会、</w:t>
      </w:r>
      <w:r w:rsidR="00EA6C23">
        <w:rPr>
          <w:rFonts w:ascii="HGP教科書体" w:eastAsia="HGP教科書体"/>
          <w:sz w:val="28"/>
          <w:szCs w:val="28"/>
        </w:rPr>
        <w:br/>
      </w:r>
      <w:r w:rsidR="00EA6C23">
        <w:rPr>
          <w:rFonts w:ascii="HGP教科書体" w:eastAsia="HGP教科書体" w:hint="eastAsia"/>
          <w:sz w:val="28"/>
          <w:szCs w:val="28"/>
        </w:rPr>
        <w:t xml:space="preserve">　　栄養改善委員会、　老人クラブ連合会、　　安心安全ネットワク推進室</w:t>
      </w:r>
      <w:r w:rsidR="00393C49">
        <w:rPr>
          <w:rFonts w:ascii="HGP教科書体" w:eastAsia="HGP教科書体" w:hint="eastAsia"/>
          <w:sz w:val="28"/>
          <w:szCs w:val="28"/>
        </w:rPr>
        <w:t>、</w:t>
      </w:r>
      <w:r w:rsidR="00393C49">
        <w:rPr>
          <w:rFonts w:ascii="HGP教科書体" w:eastAsia="HGP教科書体"/>
          <w:sz w:val="28"/>
          <w:szCs w:val="28"/>
        </w:rPr>
        <w:br/>
      </w:r>
      <w:r w:rsidR="00393C49">
        <w:rPr>
          <w:rFonts w:ascii="HGP教科書体" w:eastAsia="HGP教科書体" w:hint="eastAsia"/>
          <w:sz w:val="28"/>
          <w:szCs w:val="28"/>
        </w:rPr>
        <w:t xml:space="preserve">　　　保健センター、　　介護予防センター,　　包括支援センター、　　公民館、</w:t>
      </w:r>
      <w:r w:rsidR="00393C49">
        <w:rPr>
          <w:rFonts w:ascii="HGP教科書体" w:eastAsia="HGP教科書体"/>
          <w:sz w:val="28"/>
          <w:szCs w:val="28"/>
        </w:rPr>
        <w:br/>
      </w:r>
      <w:r w:rsidR="00393C49">
        <w:rPr>
          <w:rFonts w:ascii="HGP教科書体" w:eastAsia="HGP教科書体" w:hint="eastAsia"/>
          <w:sz w:val="28"/>
          <w:szCs w:val="28"/>
        </w:rPr>
        <w:t xml:space="preserve">　　　市社会福祉協議会、</w:t>
      </w:r>
      <w:r w:rsidR="00393C49">
        <w:rPr>
          <w:rFonts w:ascii="HGP教科書体" w:eastAsia="HGP教科書体"/>
          <w:sz w:val="28"/>
          <w:szCs w:val="28"/>
        </w:rPr>
        <w:br/>
      </w:r>
      <w:r w:rsidR="00393C49">
        <w:rPr>
          <w:rFonts w:ascii="HGP教科書体" w:eastAsia="HGP教科書体" w:hint="eastAsia"/>
          <w:sz w:val="28"/>
          <w:szCs w:val="28"/>
        </w:rPr>
        <w:lastRenderedPageBreak/>
        <w:t>＊</w:t>
      </w:r>
      <w:r w:rsidR="00393C49">
        <w:rPr>
          <w:rFonts w:ascii="HGP教科書体" w:eastAsia="HGP教科書体" w:hint="eastAsia"/>
          <w:sz w:val="36"/>
          <w:szCs w:val="36"/>
        </w:rPr>
        <w:t>学区の状</w:t>
      </w:r>
      <w:r w:rsidR="00DC4ADA">
        <w:rPr>
          <w:rFonts w:ascii="HGP教科書体" w:eastAsia="HGP教科書体" w:hint="eastAsia"/>
          <w:sz w:val="36"/>
          <w:szCs w:val="36"/>
        </w:rPr>
        <w:t>況</w:t>
      </w:r>
      <w:r w:rsidR="00DC4ADA">
        <w:rPr>
          <w:rFonts w:ascii="HGP教科書体" w:eastAsia="HGP教科書体"/>
          <w:sz w:val="36"/>
          <w:szCs w:val="36"/>
        </w:rPr>
        <w:br/>
      </w:r>
      <w:r w:rsidR="00DC4ADA">
        <w:rPr>
          <w:rFonts w:ascii="HGP教科書体" w:eastAsia="HGP教科書体" w:hint="eastAsia"/>
          <w:sz w:val="36"/>
          <w:szCs w:val="36"/>
        </w:rPr>
        <w:t xml:space="preserve">　</w:t>
      </w:r>
      <w:r w:rsidR="00DC4ADA">
        <w:rPr>
          <w:rFonts w:ascii="HGP教科書体" w:eastAsia="HGP教科書体" w:hint="eastAsia"/>
          <w:sz w:val="32"/>
          <w:szCs w:val="32"/>
        </w:rPr>
        <w:t>高齢化…高齢化率３２％</w:t>
      </w:r>
      <w:r w:rsidR="00DC4ADA">
        <w:rPr>
          <w:rFonts w:ascii="HGP教科書体" w:eastAsia="HGP教科書体" w:hint="eastAsia"/>
          <w:sz w:val="28"/>
          <w:szCs w:val="28"/>
        </w:rPr>
        <w:t>、後期高齢化率</w:t>
      </w:r>
      <w:r w:rsidR="00D41EA6">
        <w:rPr>
          <w:rFonts w:ascii="HGP教科書体" w:eastAsia="HGP教科書体" w:hint="eastAsia"/>
          <w:sz w:val="28"/>
          <w:szCs w:val="28"/>
        </w:rPr>
        <w:t>１６．４％（Ｒ2年12月末）</w:t>
      </w:r>
      <w:r w:rsidR="00D41EA6">
        <w:rPr>
          <w:rFonts w:ascii="HGP教科書体" w:eastAsia="HGP教科書体"/>
          <w:sz w:val="28"/>
          <w:szCs w:val="28"/>
        </w:rPr>
        <w:br/>
      </w:r>
      <w:r w:rsidR="00D41EA6">
        <w:rPr>
          <w:rFonts w:ascii="HGP教科書体" w:eastAsia="HGP教科書体" w:hint="eastAsia"/>
          <w:sz w:val="28"/>
          <w:szCs w:val="28"/>
        </w:rPr>
        <w:t xml:space="preserve">　　　　　　　　　独居高齢者、高齢者のみ世帯が増加</w:t>
      </w:r>
      <w:r w:rsidR="006C2FAA">
        <w:rPr>
          <w:rFonts w:ascii="HGP教科書体" w:eastAsia="HGP教科書体"/>
          <w:sz w:val="28"/>
          <w:szCs w:val="28"/>
        </w:rPr>
        <w:br/>
      </w:r>
      <w:r w:rsidR="006C2FAA">
        <w:rPr>
          <w:rFonts w:ascii="HGP教科書体" w:eastAsia="HGP教科書体" w:hint="eastAsia"/>
          <w:sz w:val="28"/>
          <w:szCs w:val="28"/>
        </w:rPr>
        <w:t xml:space="preserve">　</w:t>
      </w:r>
      <w:r w:rsidR="006C2FAA">
        <w:rPr>
          <w:rFonts w:ascii="HGP教科書体" w:eastAsia="HGP教科書体" w:hint="eastAsia"/>
          <w:sz w:val="32"/>
          <w:szCs w:val="32"/>
        </w:rPr>
        <w:t xml:space="preserve">公共交通…バスのみ　</w:t>
      </w:r>
      <w:r w:rsidR="006C2FAA" w:rsidRPr="00776C87">
        <w:rPr>
          <w:rFonts w:ascii="HGP教科書体" w:eastAsia="HGP教科書体" w:hint="eastAsia"/>
          <w:sz w:val="28"/>
          <w:szCs w:val="28"/>
        </w:rPr>
        <w:t>県道（岡山</w:t>
      </w:r>
      <w:r w:rsidR="00776C87" w:rsidRPr="00776C87">
        <w:rPr>
          <w:rFonts w:ascii="HGP教科書体" w:eastAsia="HGP教科書体" w:hint="eastAsia"/>
          <w:sz w:val="28"/>
          <w:szCs w:val="28"/>
        </w:rPr>
        <w:t>⇔牛窓線）が東西に走る</w:t>
      </w:r>
      <w:r w:rsidR="00776C87">
        <w:rPr>
          <w:rFonts w:ascii="HGP教科書体" w:eastAsia="HGP教科書体" w:hint="eastAsia"/>
          <w:sz w:val="32"/>
          <w:szCs w:val="32"/>
        </w:rPr>
        <w:t>、</w:t>
      </w:r>
      <w:r w:rsidR="00776C87" w:rsidRPr="00776C87">
        <w:rPr>
          <w:rFonts w:ascii="HGP教科書体" w:eastAsia="HGP教科書体" w:hint="eastAsia"/>
          <w:sz w:val="28"/>
          <w:szCs w:val="28"/>
        </w:rPr>
        <w:t>住宅地は県道を挟んで</w:t>
      </w:r>
      <w:r w:rsidR="00776C87" w:rsidRPr="00776C87">
        <w:rPr>
          <w:rFonts w:ascii="HGP教科書体" w:eastAsia="HGP教科書体"/>
          <w:sz w:val="28"/>
          <w:szCs w:val="28"/>
        </w:rPr>
        <w:br/>
      </w:r>
      <w:r w:rsidR="00776C87" w:rsidRPr="00776C87">
        <w:rPr>
          <w:rFonts w:ascii="HGP教科書体" w:eastAsia="HGP教科書体" w:hint="eastAsia"/>
          <w:sz w:val="28"/>
          <w:szCs w:val="28"/>
        </w:rPr>
        <w:t xml:space="preserve">　　　　　　　　　　　　　　　</w:t>
      </w:r>
      <w:r w:rsidR="00776C87">
        <w:rPr>
          <w:rFonts w:ascii="HGP教科書体" w:eastAsia="HGP教科書体" w:hint="eastAsia"/>
          <w:sz w:val="28"/>
          <w:szCs w:val="28"/>
        </w:rPr>
        <w:t xml:space="preserve">　　</w:t>
      </w:r>
      <w:r w:rsidR="00776C87" w:rsidRPr="00776C87">
        <w:rPr>
          <w:rFonts w:ascii="HGP教科書体" w:eastAsia="HGP教科書体" w:hint="eastAsia"/>
          <w:sz w:val="28"/>
          <w:szCs w:val="28"/>
        </w:rPr>
        <w:t>南北に広がる。</w:t>
      </w:r>
      <w:r w:rsidR="00776C87">
        <w:rPr>
          <w:rFonts w:ascii="HGP教科書体" w:eastAsia="HGP教科書体"/>
          <w:sz w:val="28"/>
          <w:szCs w:val="28"/>
        </w:rPr>
        <w:br/>
      </w:r>
      <w:r w:rsidR="00776C87">
        <w:rPr>
          <w:rFonts w:ascii="HGP教科書体" w:eastAsia="HGP教科書体" w:hint="eastAsia"/>
          <w:sz w:val="28"/>
          <w:szCs w:val="28"/>
        </w:rPr>
        <w:t xml:space="preserve">　</w:t>
      </w:r>
      <w:r w:rsidR="00776C87">
        <w:rPr>
          <w:rFonts w:ascii="HGP教科書体" w:eastAsia="HGP教科書体" w:hint="eastAsia"/>
          <w:sz w:val="32"/>
          <w:szCs w:val="32"/>
        </w:rPr>
        <w:t>通院、買い物</w:t>
      </w:r>
      <w:r w:rsidR="002A0CCF">
        <w:rPr>
          <w:rFonts w:ascii="HGP教科書体" w:eastAsia="HGP教科書体" w:hint="eastAsia"/>
          <w:sz w:val="28"/>
          <w:szCs w:val="28"/>
        </w:rPr>
        <w:t>…総合病院は学区内にはなし、市中心部の総合病院を利用。</w:t>
      </w:r>
      <w:r w:rsidR="002A0CCF">
        <w:rPr>
          <w:rFonts w:ascii="HGP教科書体" w:eastAsia="HGP教科書体"/>
          <w:sz w:val="28"/>
          <w:szCs w:val="28"/>
        </w:rPr>
        <w:br/>
      </w:r>
      <w:r w:rsidR="002A0CCF">
        <w:rPr>
          <w:rFonts w:ascii="HGP教科書体" w:eastAsia="HGP教科書体" w:hint="eastAsia"/>
          <w:sz w:val="28"/>
          <w:szCs w:val="28"/>
        </w:rPr>
        <w:t xml:space="preserve">　　　　　　　　　　　　スーパーは何れも県道沿いに立地</w:t>
      </w:r>
      <w:r w:rsidR="00A919A6">
        <w:rPr>
          <w:rFonts w:ascii="HGP教科書体" w:eastAsia="HGP教科書体" w:hint="eastAsia"/>
          <w:sz w:val="28"/>
          <w:szCs w:val="28"/>
        </w:rPr>
        <w:t>、県道沿いの住民は買い物や</w:t>
      </w:r>
      <w:r w:rsidR="00A919A6">
        <w:rPr>
          <w:rFonts w:ascii="HGP教科書体" w:eastAsia="HGP教科書体"/>
          <w:sz w:val="28"/>
          <w:szCs w:val="28"/>
        </w:rPr>
        <w:br/>
      </w:r>
      <w:r w:rsidR="00A919A6">
        <w:rPr>
          <w:rFonts w:ascii="HGP教科書体" w:eastAsia="HGP教科書体" w:hint="eastAsia"/>
          <w:sz w:val="28"/>
          <w:szCs w:val="28"/>
        </w:rPr>
        <w:t xml:space="preserve">　　　　　　　　　　　　通院に、バスを利用出来るが、県道より南北に離れた地域の高齢者や</w:t>
      </w:r>
      <w:r w:rsidR="00A919A6">
        <w:rPr>
          <w:rFonts w:ascii="HGP教科書体" w:eastAsia="HGP教科書体"/>
          <w:sz w:val="28"/>
          <w:szCs w:val="28"/>
        </w:rPr>
        <w:br/>
      </w:r>
      <w:r w:rsidR="00A919A6">
        <w:rPr>
          <w:rFonts w:ascii="HGP教科書体" w:eastAsia="HGP教科書体" w:hint="eastAsia"/>
          <w:sz w:val="28"/>
          <w:szCs w:val="28"/>
        </w:rPr>
        <w:t xml:space="preserve">　　　　　　　　　　　　</w:t>
      </w:r>
      <w:r w:rsidR="001D6336">
        <w:rPr>
          <w:rFonts w:ascii="HGP教科書体" w:eastAsia="HGP教科書体" w:hint="eastAsia"/>
          <w:sz w:val="28"/>
          <w:szCs w:val="28"/>
        </w:rPr>
        <w:t>障害者にとってはバス停まで行くのがきつい。</w:t>
      </w:r>
      <w:r w:rsidR="001D6336">
        <w:rPr>
          <w:rFonts w:ascii="HGP教科書体" w:eastAsia="HGP教科書体"/>
          <w:sz w:val="28"/>
          <w:szCs w:val="28"/>
        </w:rPr>
        <w:br/>
      </w:r>
      <w:r w:rsidR="001D6336">
        <w:rPr>
          <w:rFonts w:ascii="HGP教科書体" w:eastAsia="HGP教科書体" w:hint="eastAsia"/>
          <w:sz w:val="28"/>
          <w:szCs w:val="28"/>
        </w:rPr>
        <w:t xml:space="preserve">　　　　　　　　　　　　日常生活では車への依存度が高く、免許証の返納</w:t>
      </w:r>
      <w:r w:rsidR="00BA7F7D">
        <w:rPr>
          <w:rFonts w:ascii="HGP教科書体" w:eastAsia="HGP教科書体" w:hint="eastAsia"/>
          <w:sz w:val="28"/>
          <w:szCs w:val="28"/>
        </w:rPr>
        <w:t>でマイカーを手放すと</w:t>
      </w:r>
      <w:r w:rsidR="00BA7F7D">
        <w:rPr>
          <w:rFonts w:ascii="HGP教科書体" w:eastAsia="HGP教科書体"/>
          <w:sz w:val="28"/>
          <w:szCs w:val="28"/>
        </w:rPr>
        <w:br/>
      </w:r>
      <w:r w:rsidR="00BA7F7D">
        <w:rPr>
          <w:rFonts w:ascii="HGP教科書体" w:eastAsia="HGP教科書体" w:hint="eastAsia"/>
          <w:sz w:val="28"/>
          <w:szCs w:val="28"/>
        </w:rPr>
        <w:t xml:space="preserve">　　　　　　　　　　　　一挙に不便度が上がる。</w:t>
      </w:r>
      <w:r w:rsidR="0042449B">
        <w:rPr>
          <w:rFonts w:ascii="HGP教科書体" w:eastAsia="HGP教科書体"/>
          <w:sz w:val="28"/>
          <w:szCs w:val="28"/>
        </w:rPr>
        <w:br/>
      </w:r>
      <w:r w:rsidR="0042449B">
        <w:rPr>
          <w:rFonts w:ascii="HGP教科書体" w:eastAsia="HGP教科書体" w:hint="eastAsia"/>
          <w:sz w:val="28"/>
          <w:szCs w:val="28"/>
        </w:rPr>
        <w:t>＊アンケートA-2…他地域への移住を考える理由「交通の不便を挙げる者が多数」</w:t>
      </w:r>
      <w:r w:rsidR="00C34F56">
        <w:rPr>
          <w:rFonts w:ascii="HGP教科書体" w:eastAsia="HGP教科書体"/>
          <w:sz w:val="28"/>
          <w:szCs w:val="28"/>
        </w:rPr>
        <w:br/>
      </w:r>
      <w:r w:rsidR="00C34F56" w:rsidRPr="00C34F56">
        <w:rPr>
          <w:rFonts w:ascii="HGP教科書体" w:eastAsia="HGP教科書体" w:hint="eastAsia"/>
          <w:sz w:val="32"/>
          <w:szCs w:val="32"/>
        </w:rPr>
        <w:t>家の管理</w:t>
      </w:r>
      <w:r w:rsidR="00C34F56">
        <w:rPr>
          <w:rFonts w:ascii="HGP教科書体" w:eastAsia="HGP教科書体" w:hint="eastAsia"/>
          <w:sz w:val="32"/>
          <w:szCs w:val="32"/>
        </w:rPr>
        <w:t>…戸建住宅が多い</w:t>
      </w:r>
      <w:r w:rsidR="00C34F56">
        <w:rPr>
          <w:rFonts w:ascii="HGP教科書体" w:eastAsia="HGP教科書体" w:hint="eastAsia"/>
          <w:sz w:val="28"/>
          <w:szCs w:val="28"/>
        </w:rPr>
        <w:t>高齢化に伴い、体力、運動機能の</w:t>
      </w:r>
      <w:r w:rsidR="0065438A">
        <w:rPr>
          <w:rFonts w:ascii="HGP教科書体" w:eastAsia="HGP教科書体" w:hint="eastAsia"/>
          <w:sz w:val="28"/>
          <w:szCs w:val="28"/>
        </w:rPr>
        <w:t>低下により自宅の</w:t>
      </w:r>
      <w:r w:rsidR="0065438A">
        <w:rPr>
          <w:rFonts w:ascii="HGP教科書体" w:eastAsia="HGP教科書体"/>
          <w:sz w:val="28"/>
          <w:szCs w:val="28"/>
        </w:rPr>
        <w:br/>
      </w:r>
      <w:r w:rsidR="0065438A">
        <w:rPr>
          <w:rFonts w:ascii="HGP教科書体" w:eastAsia="HGP教科書体" w:hint="eastAsia"/>
          <w:sz w:val="28"/>
          <w:szCs w:val="28"/>
        </w:rPr>
        <w:t xml:space="preserve">　　　　　　　　　管理（草取り、補修）ゴミ出し、片付けに支障をもたらす。</w:t>
      </w:r>
      <w:r w:rsidR="0065438A">
        <w:rPr>
          <w:rFonts w:ascii="HGP教科書体" w:eastAsia="HGP教科書体"/>
          <w:sz w:val="28"/>
          <w:szCs w:val="28"/>
        </w:rPr>
        <w:br/>
      </w:r>
      <w:r w:rsidR="008C6EF3" w:rsidRPr="008C6EF3">
        <w:rPr>
          <w:rFonts w:ascii="HGP教科書体" w:eastAsia="HGP教科書体" w:hint="eastAsia"/>
          <w:sz w:val="32"/>
          <w:szCs w:val="32"/>
        </w:rPr>
        <w:t>若年世帯</w:t>
      </w:r>
      <w:r w:rsidR="008C6EF3">
        <w:rPr>
          <w:rFonts w:ascii="HGP教科書体" w:eastAsia="HGP教科書体" w:hint="eastAsia"/>
          <w:sz w:val="28"/>
          <w:szCs w:val="28"/>
        </w:rPr>
        <w:t>…共働きで家事、育児、老親の世話等が重なると、夫婦の負担が大きい。</w:t>
      </w:r>
      <w:r w:rsidR="00BC012F">
        <w:rPr>
          <w:rFonts w:ascii="HGP教科書体" w:eastAsia="HGP教科書体"/>
          <w:sz w:val="28"/>
          <w:szCs w:val="28"/>
        </w:rPr>
        <w:br/>
      </w:r>
      <w:r w:rsidR="00BC012F">
        <w:rPr>
          <w:rFonts w:ascii="HGP教科書体" w:eastAsia="HGP教科書体" w:hint="eastAsia"/>
          <w:sz w:val="32"/>
          <w:szCs w:val="32"/>
        </w:rPr>
        <w:t>障がい者…</w:t>
      </w:r>
      <w:r w:rsidR="00BC012F">
        <w:rPr>
          <w:rFonts w:ascii="HGP教科書体" w:eastAsia="HGP教科書体" w:hint="eastAsia"/>
          <w:sz w:val="28"/>
          <w:szCs w:val="28"/>
        </w:rPr>
        <w:t>自力では買い物がままならない</w:t>
      </w:r>
      <w:r w:rsidR="00E1271D">
        <w:rPr>
          <w:rFonts w:ascii="HGP教科書体" w:eastAsia="HGP教科書体" w:hint="eastAsia"/>
          <w:sz w:val="28"/>
          <w:szCs w:val="28"/>
        </w:rPr>
        <w:t>。</w:t>
      </w:r>
      <w:r w:rsidR="00BC012F">
        <w:rPr>
          <w:rFonts w:ascii="HGP教科書体" w:eastAsia="HGP教科書体"/>
          <w:sz w:val="28"/>
          <w:szCs w:val="28"/>
        </w:rPr>
        <w:br/>
      </w:r>
      <w:r w:rsidR="00BC012F">
        <w:rPr>
          <w:rFonts w:ascii="HGP教科書体" w:eastAsia="HGP教科書体" w:hint="eastAsia"/>
          <w:sz w:val="36"/>
          <w:szCs w:val="36"/>
        </w:rPr>
        <w:t>まとめ</w:t>
      </w:r>
      <w:r w:rsidR="00BC012F">
        <w:rPr>
          <w:rFonts w:ascii="HGP教科書体" w:eastAsia="HGP教科書体" w:hint="eastAsia"/>
          <w:sz w:val="32"/>
          <w:szCs w:val="32"/>
        </w:rPr>
        <w:t>…学区住民は</w:t>
      </w:r>
      <w:r w:rsidR="00E1271D">
        <w:rPr>
          <w:rFonts w:ascii="HGP教科書体" w:eastAsia="HGP教科書体" w:hint="eastAsia"/>
          <w:sz w:val="32"/>
          <w:szCs w:val="32"/>
        </w:rPr>
        <w:t>高齢者に限らず種々の困難を抱えている。</w:t>
      </w:r>
      <w:r w:rsidR="004D07B9">
        <w:rPr>
          <w:rFonts w:ascii="HGP教科書体" w:eastAsia="HGP教科書体"/>
          <w:sz w:val="32"/>
          <w:szCs w:val="32"/>
        </w:rPr>
        <w:br/>
      </w:r>
      <w:r w:rsidR="004D07B9">
        <w:rPr>
          <w:rFonts w:ascii="HGP教科書体" w:eastAsia="HGP教科書体" w:hint="eastAsia"/>
          <w:sz w:val="32"/>
          <w:szCs w:val="32"/>
        </w:rPr>
        <w:t>第１回は此処までにします。</w:t>
      </w:r>
      <w:r w:rsidR="004D07B9">
        <w:rPr>
          <w:rFonts w:ascii="HGP教科書体" w:eastAsia="HGP教科書体"/>
          <w:sz w:val="32"/>
          <w:szCs w:val="32"/>
        </w:rPr>
        <w:br/>
      </w:r>
      <w:r w:rsidR="004D07B9">
        <w:rPr>
          <w:rFonts w:ascii="HGP教科書体" w:eastAsia="HGP教科書体" w:hint="eastAsia"/>
          <w:sz w:val="28"/>
          <w:szCs w:val="28"/>
        </w:rPr>
        <w:t xml:space="preserve">　操南支え合いの会もアンケートを</w:t>
      </w:r>
      <w:r w:rsidR="00A2093B">
        <w:rPr>
          <w:rFonts w:ascii="HGP教科書体" w:eastAsia="HGP教科書体" w:hint="eastAsia"/>
          <w:sz w:val="28"/>
          <w:szCs w:val="28"/>
        </w:rPr>
        <w:t>実施、</w:t>
      </w:r>
      <w:r w:rsidR="00427533">
        <w:rPr>
          <w:rFonts w:ascii="HGP教科書体" w:eastAsia="HGP教科書体" w:hint="eastAsia"/>
          <w:sz w:val="28"/>
          <w:szCs w:val="28"/>
        </w:rPr>
        <w:t>結果も公開されています、設問の違い</w:t>
      </w:r>
      <w:r w:rsidR="007B36F5">
        <w:rPr>
          <w:rFonts w:ascii="HGP教科書体" w:eastAsia="HGP教科書体" w:hint="eastAsia"/>
          <w:sz w:val="28"/>
          <w:szCs w:val="28"/>
        </w:rPr>
        <w:t>は</w:t>
      </w:r>
      <w:r w:rsidR="00427533">
        <w:rPr>
          <w:rFonts w:ascii="HGP教科書体" w:eastAsia="HGP教科書体" w:hint="eastAsia"/>
          <w:sz w:val="28"/>
          <w:szCs w:val="28"/>
        </w:rPr>
        <w:t>有りますが</w:t>
      </w:r>
      <w:r w:rsidR="00427533">
        <w:rPr>
          <w:rFonts w:ascii="HGP教科書体" w:eastAsia="HGP教科書体"/>
          <w:sz w:val="28"/>
          <w:szCs w:val="28"/>
        </w:rPr>
        <w:br/>
      </w:r>
      <w:r w:rsidR="00427533">
        <w:rPr>
          <w:rFonts w:ascii="HGP教科書体" w:eastAsia="HGP教科書体" w:hint="eastAsia"/>
          <w:sz w:val="28"/>
          <w:szCs w:val="28"/>
        </w:rPr>
        <w:t xml:space="preserve">　住民の抱える悩み事や、心配事は共通点が多く</w:t>
      </w:r>
      <w:r w:rsidR="003202B2">
        <w:rPr>
          <w:rFonts w:ascii="HGP教科書体" w:eastAsia="HGP教科書体" w:hint="eastAsia"/>
          <w:sz w:val="28"/>
          <w:szCs w:val="28"/>
        </w:rPr>
        <w:t>他山之石でなく</w:t>
      </w:r>
      <w:r w:rsidR="00562A3E">
        <w:rPr>
          <w:rFonts w:ascii="HGP教科書体" w:eastAsia="HGP教科書体" w:hint="eastAsia"/>
          <w:sz w:val="28"/>
          <w:szCs w:val="28"/>
        </w:rPr>
        <w:t>既に身近に起きているか</w:t>
      </w:r>
      <w:r w:rsidR="00562A3E">
        <w:rPr>
          <w:rFonts w:ascii="HGP教科書体" w:eastAsia="HGP教科書体"/>
          <w:sz w:val="28"/>
          <w:szCs w:val="28"/>
        </w:rPr>
        <w:br/>
      </w:r>
      <w:r w:rsidR="00562A3E">
        <w:rPr>
          <w:rFonts w:ascii="HGP教科書体" w:eastAsia="HGP教科書体" w:hint="eastAsia"/>
          <w:sz w:val="28"/>
          <w:szCs w:val="28"/>
        </w:rPr>
        <w:t xml:space="preserve">　起きつつ有る事象として向き合って行かなければならないと思います。</w:t>
      </w:r>
      <w:r w:rsidR="000047F1">
        <w:rPr>
          <w:rFonts w:ascii="HGP教科書体" w:eastAsia="HGP教科書体"/>
          <w:sz w:val="28"/>
          <w:szCs w:val="28"/>
        </w:rPr>
        <w:br/>
      </w:r>
      <w:r w:rsidR="000047F1">
        <w:rPr>
          <w:rFonts w:ascii="HGP教科書体" w:eastAsia="HGP教科書体" w:hint="eastAsia"/>
          <w:sz w:val="32"/>
          <w:szCs w:val="32"/>
        </w:rPr>
        <w:t>第2回はこれまでの歩み、</w:t>
      </w:r>
      <w:r w:rsidR="00543801">
        <w:rPr>
          <w:rFonts w:ascii="HGP教科書体" w:eastAsia="HGP教科書体" w:hint="eastAsia"/>
          <w:sz w:val="32"/>
          <w:szCs w:val="32"/>
        </w:rPr>
        <w:t>今後の取り組み等をお伝えします。</w:t>
      </w:r>
      <w:r w:rsidR="00776C87" w:rsidRPr="008C6EF3">
        <w:rPr>
          <w:rFonts w:ascii="HGP教科書体" w:eastAsia="HGP教科書体"/>
          <w:sz w:val="28"/>
          <w:szCs w:val="28"/>
        </w:rPr>
        <w:br/>
      </w:r>
      <w:r w:rsidR="00776C87">
        <w:rPr>
          <w:rFonts w:ascii="HGP教科書体" w:eastAsia="HGP教科書体" w:hint="eastAsia"/>
          <w:sz w:val="32"/>
          <w:szCs w:val="32"/>
        </w:rPr>
        <w:t xml:space="preserve">　</w:t>
      </w:r>
      <w:r w:rsidR="00393C49" w:rsidRPr="00776C87">
        <w:rPr>
          <w:rFonts w:ascii="HGP教科書体" w:eastAsia="HGP教科書体"/>
          <w:sz w:val="32"/>
          <w:szCs w:val="32"/>
        </w:rPr>
        <w:br/>
      </w:r>
      <w:r w:rsidR="00EA6C23">
        <w:rPr>
          <w:rFonts w:ascii="HGP教科書体" w:eastAsia="HGP教科書体"/>
          <w:sz w:val="32"/>
          <w:szCs w:val="32"/>
        </w:rPr>
        <w:br/>
      </w:r>
      <w:r w:rsidR="00EA6C23">
        <w:rPr>
          <w:rFonts w:ascii="HGP教科書体" w:eastAsia="HGP教科書体" w:hint="eastAsia"/>
          <w:sz w:val="32"/>
          <w:szCs w:val="32"/>
        </w:rPr>
        <w:t xml:space="preserve">　　</w:t>
      </w:r>
      <w:r w:rsidR="00FE515D">
        <w:rPr>
          <w:rFonts w:ascii="HGP教科書体" w:eastAsia="HGP教科書体"/>
          <w:sz w:val="28"/>
          <w:szCs w:val="28"/>
        </w:rPr>
        <w:br/>
      </w:r>
      <w:r w:rsidR="006C0355">
        <w:rPr>
          <w:rFonts w:ascii="HGP教科書体" w:eastAsia="HGP教科書体"/>
          <w:sz w:val="28"/>
          <w:szCs w:val="28"/>
        </w:rPr>
        <w:br/>
      </w:r>
      <w:r w:rsidR="006C0355">
        <w:rPr>
          <w:rFonts w:ascii="HGP教科書体" w:eastAsia="HGP教科書体" w:hint="eastAsia"/>
          <w:sz w:val="28"/>
          <w:szCs w:val="28"/>
        </w:rPr>
        <w:t xml:space="preserve">　　　　</w:t>
      </w:r>
      <w:r w:rsidR="009C4243">
        <w:rPr>
          <w:rFonts w:ascii="HGP教科書体" w:eastAsia="HGP教科書体"/>
          <w:sz w:val="28"/>
          <w:szCs w:val="28"/>
        </w:rPr>
        <w:br/>
      </w:r>
      <w:r w:rsidR="009C4243">
        <w:rPr>
          <w:rFonts w:ascii="HGP教科書体" w:eastAsia="HGP教科書体" w:hint="eastAsia"/>
          <w:sz w:val="28"/>
          <w:szCs w:val="28"/>
        </w:rPr>
        <w:t xml:space="preserve">　</w:t>
      </w:r>
    </w:p>
    <w:p w14:paraId="3750F421" w14:textId="2D814E32" w:rsidR="008E38ED" w:rsidRDefault="009C4243" w:rsidP="00FD7969">
      <w:pPr>
        <w:spacing w:before="240" w:line="240" w:lineRule="atLeast"/>
        <w:rPr>
          <w:rFonts w:ascii="HGP教科書体" w:eastAsia="HGP教科書体"/>
          <w:sz w:val="28"/>
          <w:szCs w:val="28"/>
        </w:rPr>
      </w:pPr>
      <w:r>
        <w:rPr>
          <w:rFonts w:ascii="HGP教科書体" w:eastAsia="HGP教科書体" w:hint="eastAsia"/>
          <w:sz w:val="28"/>
          <w:szCs w:val="28"/>
        </w:rPr>
        <w:t xml:space="preserve">　</w:t>
      </w:r>
      <w:r w:rsidR="008E38ED">
        <w:rPr>
          <w:rFonts w:ascii="HGP教科書体" w:eastAsia="HGP教科書体"/>
          <w:sz w:val="28"/>
          <w:szCs w:val="28"/>
        </w:rPr>
        <w:br/>
      </w:r>
    </w:p>
    <w:p w14:paraId="1C8A74D4" w14:textId="21FE640C" w:rsidR="006D34E8" w:rsidRPr="00254DB8" w:rsidRDefault="006C0355" w:rsidP="00FD7969">
      <w:pPr>
        <w:spacing w:before="240" w:line="240" w:lineRule="atLeast"/>
        <w:rPr>
          <w:rFonts w:ascii="HGP教科書体" w:eastAsia="HGP教科書体"/>
          <w:sz w:val="28"/>
          <w:szCs w:val="28"/>
        </w:rPr>
      </w:pPr>
      <w:r>
        <w:rPr>
          <w:rFonts w:ascii="HGP教科書体" w:eastAsia="HGP教科書体"/>
          <w:sz w:val="28"/>
          <w:szCs w:val="28"/>
        </w:rPr>
        <w:br/>
      </w:r>
      <w:r w:rsidR="00BE4D2F">
        <w:rPr>
          <w:rFonts w:ascii="HGP教科書体" w:eastAsia="HGP教科書体"/>
          <w:sz w:val="36"/>
          <w:szCs w:val="36"/>
        </w:rPr>
        <w:br/>
      </w:r>
      <w:r w:rsidR="00254DB8">
        <w:rPr>
          <w:rFonts w:ascii="HGP教科書体" w:eastAsia="HGP教科書体"/>
          <w:sz w:val="36"/>
          <w:szCs w:val="36"/>
        </w:rPr>
        <w:br/>
      </w:r>
    </w:p>
    <w:p w14:paraId="6FA5F48E" w14:textId="6E8918D4" w:rsidR="008A0186" w:rsidRPr="00200F28" w:rsidRDefault="00EB0EB2" w:rsidP="00FD7969">
      <w:pPr>
        <w:spacing w:before="240" w:line="240" w:lineRule="atLeast"/>
        <w:rPr>
          <w:rFonts w:ascii="HGP教科書体" w:eastAsia="HGP教科書体"/>
          <w:sz w:val="32"/>
          <w:szCs w:val="32"/>
        </w:rPr>
      </w:pPr>
      <w:r>
        <w:rPr>
          <w:rFonts w:ascii="HGP教科書体" w:eastAsia="HGP教科書体"/>
          <w:sz w:val="28"/>
          <w:szCs w:val="28"/>
        </w:rPr>
        <w:br/>
      </w:r>
      <w:r>
        <w:rPr>
          <w:rFonts w:ascii="HGP教科書体" w:eastAsia="HGP教科書体"/>
          <w:sz w:val="28"/>
          <w:szCs w:val="28"/>
        </w:rPr>
        <w:br/>
      </w:r>
      <w:r>
        <w:rPr>
          <w:rFonts w:ascii="HGP教科書体" w:eastAsia="HGP教科書体"/>
          <w:sz w:val="28"/>
          <w:szCs w:val="28"/>
        </w:rPr>
        <w:br/>
      </w:r>
      <w:r w:rsidR="008731CC">
        <w:rPr>
          <w:rFonts w:ascii="HGP教科書体" w:eastAsia="HGP教科書体"/>
          <w:sz w:val="28"/>
          <w:szCs w:val="28"/>
        </w:rPr>
        <w:lastRenderedPageBreak/>
        <w:br/>
      </w:r>
      <w:r w:rsidR="00FC3F0F">
        <w:rPr>
          <w:rFonts w:ascii="HGP教科書体" w:eastAsia="HGP教科書体"/>
          <w:sz w:val="28"/>
          <w:szCs w:val="28"/>
        </w:rPr>
        <w:br/>
      </w:r>
    </w:p>
    <w:p w14:paraId="6CA9F425" w14:textId="77777777" w:rsidR="00C35F4D" w:rsidRPr="001D04CD" w:rsidRDefault="00C35F4D" w:rsidP="00C35F4D">
      <w:pPr>
        <w:ind w:leftChars="400" w:left="960" w:firstLineChars="400" w:firstLine="1440"/>
        <w:rPr>
          <w:rFonts w:ascii="HGP教科書体" w:eastAsia="HGP教科書体"/>
          <w:sz w:val="36"/>
          <w:szCs w:val="36"/>
        </w:rPr>
      </w:pPr>
    </w:p>
    <w:sectPr w:rsidR="00C35F4D" w:rsidRPr="001D04CD" w:rsidSect="00A43263">
      <w:pgSz w:w="11906" w:h="16838" w:code="9"/>
      <w:pgMar w:top="567" w:right="567" w:bottom="284" w:left="567"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08C1" w14:textId="77777777" w:rsidR="003E1D54" w:rsidRDefault="003E1D54" w:rsidP="008A0186">
      <w:r>
        <w:separator/>
      </w:r>
    </w:p>
  </w:endnote>
  <w:endnote w:type="continuationSeparator" w:id="0">
    <w:p w14:paraId="10B9E546" w14:textId="77777777" w:rsidR="003E1D54" w:rsidRDefault="003E1D54" w:rsidP="008A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BDCE" w14:textId="77777777" w:rsidR="003E1D54" w:rsidRDefault="003E1D54" w:rsidP="008A0186">
      <w:r>
        <w:separator/>
      </w:r>
    </w:p>
  </w:footnote>
  <w:footnote w:type="continuationSeparator" w:id="0">
    <w:p w14:paraId="456D135F" w14:textId="77777777" w:rsidR="003E1D54" w:rsidRDefault="003E1D54" w:rsidP="008A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86"/>
    <w:rsid w:val="000047F1"/>
    <w:rsid w:val="0005428C"/>
    <w:rsid w:val="000A577D"/>
    <w:rsid w:val="000A6FAB"/>
    <w:rsid w:val="000A7216"/>
    <w:rsid w:val="000E4A59"/>
    <w:rsid w:val="000F3911"/>
    <w:rsid w:val="00195CDF"/>
    <w:rsid w:val="001D04CD"/>
    <w:rsid w:val="001D6336"/>
    <w:rsid w:val="00200F28"/>
    <w:rsid w:val="00254DB8"/>
    <w:rsid w:val="00261647"/>
    <w:rsid w:val="00295E88"/>
    <w:rsid w:val="002A0CCF"/>
    <w:rsid w:val="002C4FD4"/>
    <w:rsid w:val="003113FD"/>
    <w:rsid w:val="003202B2"/>
    <w:rsid w:val="00325A62"/>
    <w:rsid w:val="00393C49"/>
    <w:rsid w:val="003C4DFE"/>
    <w:rsid w:val="003E1D54"/>
    <w:rsid w:val="0042449B"/>
    <w:rsid w:val="00427533"/>
    <w:rsid w:val="004D07B9"/>
    <w:rsid w:val="004D500A"/>
    <w:rsid w:val="00535826"/>
    <w:rsid w:val="005411AB"/>
    <w:rsid w:val="00543801"/>
    <w:rsid w:val="00562A3E"/>
    <w:rsid w:val="00630B7E"/>
    <w:rsid w:val="0065438A"/>
    <w:rsid w:val="0068396B"/>
    <w:rsid w:val="006C0355"/>
    <w:rsid w:val="006C2FAA"/>
    <w:rsid w:val="006D34E8"/>
    <w:rsid w:val="006F476C"/>
    <w:rsid w:val="0074759A"/>
    <w:rsid w:val="00760216"/>
    <w:rsid w:val="00776C87"/>
    <w:rsid w:val="007956CC"/>
    <w:rsid w:val="00797DA2"/>
    <w:rsid w:val="007B36F5"/>
    <w:rsid w:val="00853B35"/>
    <w:rsid w:val="008731CC"/>
    <w:rsid w:val="00873615"/>
    <w:rsid w:val="008A0186"/>
    <w:rsid w:val="008B3A09"/>
    <w:rsid w:val="008C6EF3"/>
    <w:rsid w:val="008E38ED"/>
    <w:rsid w:val="00900077"/>
    <w:rsid w:val="00913E9A"/>
    <w:rsid w:val="00916735"/>
    <w:rsid w:val="00931622"/>
    <w:rsid w:val="00997B3C"/>
    <w:rsid w:val="009C4243"/>
    <w:rsid w:val="009D742C"/>
    <w:rsid w:val="00A02EA3"/>
    <w:rsid w:val="00A2093B"/>
    <w:rsid w:val="00A43263"/>
    <w:rsid w:val="00A54567"/>
    <w:rsid w:val="00A57657"/>
    <w:rsid w:val="00A919A6"/>
    <w:rsid w:val="00AC3158"/>
    <w:rsid w:val="00B3157D"/>
    <w:rsid w:val="00B354A9"/>
    <w:rsid w:val="00B7154A"/>
    <w:rsid w:val="00B8043F"/>
    <w:rsid w:val="00BA774B"/>
    <w:rsid w:val="00BA7F7D"/>
    <w:rsid w:val="00BC012F"/>
    <w:rsid w:val="00BE4D2F"/>
    <w:rsid w:val="00BF1ECD"/>
    <w:rsid w:val="00C01FCC"/>
    <w:rsid w:val="00C34F56"/>
    <w:rsid w:val="00C35F4D"/>
    <w:rsid w:val="00C41D81"/>
    <w:rsid w:val="00D16B52"/>
    <w:rsid w:val="00D41EA6"/>
    <w:rsid w:val="00DC4ADA"/>
    <w:rsid w:val="00E1271D"/>
    <w:rsid w:val="00E62373"/>
    <w:rsid w:val="00EA6C23"/>
    <w:rsid w:val="00EB0EB2"/>
    <w:rsid w:val="00F65562"/>
    <w:rsid w:val="00F94BD3"/>
    <w:rsid w:val="00FA0550"/>
    <w:rsid w:val="00FA6DCF"/>
    <w:rsid w:val="00FC3F0F"/>
    <w:rsid w:val="00FD7969"/>
    <w:rsid w:val="00FE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E45E34"/>
  <w15:chartTrackingRefBased/>
  <w15:docId w15:val="{F836278B-6459-4DCD-97EB-92AF4C1B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969"/>
    <w:rPr>
      <w:sz w:val="24"/>
      <w:szCs w:val="24"/>
    </w:rPr>
  </w:style>
  <w:style w:type="paragraph" w:styleId="1">
    <w:name w:val="heading 1"/>
    <w:basedOn w:val="a"/>
    <w:next w:val="a"/>
    <w:link w:val="10"/>
    <w:uiPriority w:val="9"/>
    <w:qFormat/>
    <w:rsid w:val="00FD796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D796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D796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D7969"/>
    <w:pPr>
      <w:keepNext/>
      <w:spacing w:before="240" w:after="60"/>
      <w:outlineLvl w:val="3"/>
    </w:pPr>
    <w:rPr>
      <w:b/>
      <w:bCs/>
      <w:sz w:val="28"/>
      <w:szCs w:val="28"/>
    </w:rPr>
  </w:style>
  <w:style w:type="paragraph" w:styleId="5">
    <w:name w:val="heading 5"/>
    <w:basedOn w:val="a"/>
    <w:next w:val="a"/>
    <w:link w:val="50"/>
    <w:uiPriority w:val="9"/>
    <w:semiHidden/>
    <w:unhideWhenUsed/>
    <w:qFormat/>
    <w:rsid w:val="00FD7969"/>
    <w:pPr>
      <w:spacing w:before="240" w:after="60"/>
      <w:outlineLvl w:val="4"/>
    </w:pPr>
    <w:rPr>
      <w:b/>
      <w:bCs/>
      <w:i/>
      <w:iCs/>
      <w:sz w:val="26"/>
      <w:szCs w:val="26"/>
    </w:rPr>
  </w:style>
  <w:style w:type="paragraph" w:styleId="6">
    <w:name w:val="heading 6"/>
    <w:basedOn w:val="a"/>
    <w:next w:val="a"/>
    <w:link w:val="60"/>
    <w:uiPriority w:val="9"/>
    <w:semiHidden/>
    <w:unhideWhenUsed/>
    <w:qFormat/>
    <w:rsid w:val="00FD7969"/>
    <w:pPr>
      <w:spacing w:before="240" w:after="60"/>
      <w:outlineLvl w:val="5"/>
    </w:pPr>
    <w:rPr>
      <w:b/>
      <w:bCs/>
      <w:sz w:val="22"/>
      <w:szCs w:val="22"/>
    </w:rPr>
  </w:style>
  <w:style w:type="paragraph" w:styleId="7">
    <w:name w:val="heading 7"/>
    <w:basedOn w:val="a"/>
    <w:next w:val="a"/>
    <w:link w:val="70"/>
    <w:uiPriority w:val="9"/>
    <w:semiHidden/>
    <w:unhideWhenUsed/>
    <w:qFormat/>
    <w:rsid w:val="00FD7969"/>
    <w:pPr>
      <w:spacing w:before="240" w:after="60"/>
      <w:outlineLvl w:val="6"/>
    </w:pPr>
  </w:style>
  <w:style w:type="paragraph" w:styleId="8">
    <w:name w:val="heading 8"/>
    <w:basedOn w:val="a"/>
    <w:next w:val="a"/>
    <w:link w:val="80"/>
    <w:uiPriority w:val="9"/>
    <w:semiHidden/>
    <w:unhideWhenUsed/>
    <w:qFormat/>
    <w:rsid w:val="00FD7969"/>
    <w:pPr>
      <w:spacing w:before="240" w:after="60"/>
      <w:outlineLvl w:val="7"/>
    </w:pPr>
    <w:rPr>
      <w:i/>
      <w:iCs/>
    </w:rPr>
  </w:style>
  <w:style w:type="paragraph" w:styleId="9">
    <w:name w:val="heading 9"/>
    <w:basedOn w:val="a"/>
    <w:next w:val="a"/>
    <w:link w:val="90"/>
    <w:uiPriority w:val="9"/>
    <w:semiHidden/>
    <w:unhideWhenUsed/>
    <w:qFormat/>
    <w:rsid w:val="00FD796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186"/>
    <w:pPr>
      <w:tabs>
        <w:tab w:val="center" w:pos="4252"/>
        <w:tab w:val="right" w:pos="8504"/>
      </w:tabs>
      <w:snapToGrid w:val="0"/>
    </w:pPr>
  </w:style>
  <w:style w:type="character" w:customStyle="1" w:styleId="a4">
    <w:name w:val="ヘッダー (文字)"/>
    <w:basedOn w:val="a0"/>
    <w:link w:val="a3"/>
    <w:uiPriority w:val="99"/>
    <w:rsid w:val="008A0186"/>
  </w:style>
  <w:style w:type="paragraph" w:styleId="a5">
    <w:name w:val="footer"/>
    <w:basedOn w:val="a"/>
    <w:link w:val="a6"/>
    <w:uiPriority w:val="99"/>
    <w:unhideWhenUsed/>
    <w:rsid w:val="008A0186"/>
    <w:pPr>
      <w:tabs>
        <w:tab w:val="center" w:pos="4252"/>
        <w:tab w:val="right" w:pos="8504"/>
      </w:tabs>
      <w:snapToGrid w:val="0"/>
    </w:pPr>
  </w:style>
  <w:style w:type="character" w:customStyle="1" w:styleId="a6">
    <w:name w:val="フッター (文字)"/>
    <w:basedOn w:val="a0"/>
    <w:link w:val="a5"/>
    <w:uiPriority w:val="99"/>
    <w:rsid w:val="008A0186"/>
  </w:style>
  <w:style w:type="character" w:customStyle="1" w:styleId="10">
    <w:name w:val="見出し 1 (文字)"/>
    <w:basedOn w:val="a0"/>
    <w:link w:val="1"/>
    <w:uiPriority w:val="9"/>
    <w:rsid w:val="00FD7969"/>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FD7969"/>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FD7969"/>
    <w:rPr>
      <w:rFonts w:asciiTheme="majorHAnsi" w:eastAsiaTheme="majorEastAsia" w:hAnsiTheme="majorHAnsi"/>
      <w:b/>
      <w:bCs/>
      <w:sz w:val="26"/>
      <w:szCs w:val="26"/>
    </w:rPr>
  </w:style>
  <w:style w:type="character" w:customStyle="1" w:styleId="40">
    <w:name w:val="見出し 4 (文字)"/>
    <w:basedOn w:val="a0"/>
    <w:link w:val="4"/>
    <w:uiPriority w:val="9"/>
    <w:semiHidden/>
    <w:rsid w:val="00FD7969"/>
    <w:rPr>
      <w:b/>
      <w:bCs/>
      <w:sz w:val="28"/>
      <w:szCs w:val="28"/>
    </w:rPr>
  </w:style>
  <w:style w:type="character" w:customStyle="1" w:styleId="50">
    <w:name w:val="見出し 5 (文字)"/>
    <w:basedOn w:val="a0"/>
    <w:link w:val="5"/>
    <w:uiPriority w:val="9"/>
    <w:semiHidden/>
    <w:rsid w:val="00FD7969"/>
    <w:rPr>
      <w:b/>
      <w:bCs/>
      <w:i/>
      <w:iCs/>
      <w:sz w:val="26"/>
      <w:szCs w:val="26"/>
    </w:rPr>
  </w:style>
  <w:style w:type="character" w:customStyle="1" w:styleId="60">
    <w:name w:val="見出し 6 (文字)"/>
    <w:basedOn w:val="a0"/>
    <w:link w:val="6"/>
    <w:uiPriority w:val="9"/>
    <w:semiHidden/>
    <w:rsid w:val="00FD7969"/>
    <w:rPr>
      <w:b/>
      <w:bCs/>
    </w:rPr>
  </w:style>
  <w:style w:type="character" w:customStyle="1" w:styleId="70">
    <w:name w:val="見出し 7 (文字)"/>
    <w:basedOn w:val="a0"/>
    <w:link w:val="7"/>
    <w:uiPriority w:val="9"/>
    <w:semiHidden/>
    <w:rsid w:val="00FD7969"/>
    <w:rPr>
      <w:sz w:val="24"/>
      <w:szCs w:val="24"/>
    </w:rPr>
  </w:style>
  <w:style w:type="character" w:customStyle="1" w:styleId="80">
    <w:name w:val="見出し 8 (文字)"/>
    <w:basedOn w:val="a0"/>
    <w:link w:val="8"/>
    <w:uiPriority w:val="9"/>
    <w:semiHidden/>
    <w:rsid w:val="00FD7969"/>
    <w:rPr>
      <w:i/>
      <w:iCs/>
      <w:sz w:val="24"/>
      <w:szCs w:val="24"/>
    </w:rPr>
  </w:style>
  <w:style w:type="character" w:customStyle="1" w:styleId="90">
    <w:name w:val="見出し 9 (文字)"/>
    <w:basedOn w:val="a0"/>
    <w:link w:val="9"/>
    <w:uiPriority w:val="9"/>
    <w:semiHidden/>
    <w:rsid w:val="00FD7969"/>
    <w:rPr>
      <w:rFonts w:asciiTheme="majorHAnsi" w:eastAsiaTheme="majorEastAsia" w:hAnsiTheme="majorHAnsi"/>
    </w:rPr>
  </w:style>
  <w:style w:type="paragraph" w:styleId="a7">
    <w:name w:val="Title"/>
    <w:basedOn w:val="a"/>
    <w:next w:val="a"/>
    <w:link w:val="a8"/>
    <w:uiPriority w:val="10"/>
    <w:qFormat/>
    <w:rsid w:val="00FD7969"/>
    <w:pPr>
      <w:spacing w:before="240" w:after="60"/>
      <w:jc w:val="center"/>
      <w:outlineLvl w:val="0"/>
    </w:pPr>
    <w:rPr>
      <w:rFonts w:asciiTheme="majorHAnsi" w:eastAsiaTheme="majorEastAsia" w:hAnsiTheme="majorHAnsi"/>
      <w:b/>
      <w:bCs/>
      <w:kern w:val="28"/>
      <w:sz w:val="32"/>
      <w:szCs w:val="32"/>
    </w:rPr>
  </w:style>
  <w:style w:type="character" w:customStyle="1" w:styleId="a8">
    <w:name w:val="表題 (文字)"/>
    <w:basedOn w:val="a0"/>
    <w:link w:val="a7"/>
    <w:uiPriority w:val="10"/>
    <w:rsid w:val="00FD7969"/>
    <w:rPr>
      <w:rFonts w:asciiTheme="majorHAnsi" w:eastAsiaTheme="majorEastAsia" w:hAnsiTheme="majorHAnsi"/>
      <w:b/>
      <w:bCs/>
      <w:kern w:val="28"/>
      <w:sz w:val="32"/>
      <w:szCs w:val="32"/>
    </w:rPr>
  </w:style>
  <w:style w:type="paragraph" w:styleId="a9">
    <w:name w:val="Subtitle"/>
    <w:basedOn w:val="a"/>
    <w:next w:val="a"/>
    <w:link w:val="aa"/>
    <w:uiPriority w:val="11"/>
    <w:qFormat/>
    <w:rsid w:val="00FD7969"/>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FD7969"/>
    <w:rPr>
      <w:rFonts w:asciiTheme="majorHAnsi" w:eastAsiaTheme="majorEastAsia" w:hAnsiTheme="majorHAnsi"/>
      <w:sz w:val="24"/>
      <w:szCs w:val="24"/>
    </w:rPr>
  </w:style>
  <w:style w:type="character" w:styleId="ab">
    <w:name w:val="Strong"/>
    <w:basedOn w:val="a0"/>
    <w:uiPriority w:val="22"/>
    <w:qFormat/>
    <w:rsid w:val="00FD7969"/>
    <w:rPr>
      <w:b/>
      <w:bCs/>
    </w:rPr>
  </w:style>
  <w:style w:type="character" w:styleId="ac">
    <w:name w:val="Emphasis"/>
    <w:basedOn w:val="a0"/>
    <w:uiPriority w:val="20"/>
    <w:qFormat/>
    <w:rsid w:val="00FD7969"/>
    <w:rPr>
      <w:rFonts w:asciiTheme="minorHAnsi" w:hAnsiTheme="minorHAnsi"/>
      <w:b/>
      <w:i/>
      <w:iCs/>
    </w:rPr>
  </w:style>
  <w:style w:type="paragraph" w:styleId="ad">
    <w:name w:val="No Spacing"/>
    <w:basedOn w:val="a"/>
    <w:uiPriority w:val="1"/>
    <w:qFormat/>
    <w:rsid w:val="00FD7969"/>
    <w:rPr>
      <w:szCs w:val="32"/>
    </w:rPr>
  </w:style>
  <w:style w:type="paragraph" w:styleId="ae">
    <w:name w:val="List Paragraph"/>
    <w:basedOn w:val="a"/>
    <w:uiPriority w:val="34"/>
    <w:qFormat/>
    <w:rsid w:val="00FD7969"/>
    <w:pPr>
      <w:ind w:left="720"/>
      <w:contextualSpacing/>
    </w:pPr>
  </w:style>
  <w:style w:type="paragraph" w:styleId="af">
    <w:name w:val="Quote"/>
    <w:basedOn w:val="a"/>
    <w:next w:val="a"/>
    <w:link w:val="af0"/>
    <w:uiPriority w:val="29"/>
    <w:qFormat/>
    <w:rsid w:val="00FD7969"/>
    <w:rPr>
      <w:i/>
    </w:rPr>
  </w:style>
  <w:style w:type="character" w:customStyle="1" w:styleId="af0">
    <w:name w:val="引用文 (文字)"/>
    <w:basedOn w:val="a0"/>
    <w:link w:val="af"/>
    <w:uiPriority w:val="29"/>
    <w:rsid w:val="00FD7969"/>
    <w:rPr>
      <w:i/>
      <w:sz w:val="24"/>
      <w:szCs w:val="24"/>
    </w:rPr>
  </w:style>
  <w:style w:type="paragraph" w:styleId="21">
    <w:name w:val="Intense Quote"/>
    <w:basedOn w:val="a"/>
    <w:next w:val="a"/>
    <w:link w:val="22"/>
    <w:uiPriority w:val="30"/>
    <w:qFormat/>
    <w:rsid w:val="00FD7969"/>
    <w:pPr>
      <w:ind w:left="720" w:right="720"/>
    </w:pPr>
    <w:rPr>
      <w:b/>
      <w:i/>
      <w:szCs w:val="22"/>
    </w:rPr>
  </w:style>
  <w:style w:type="character" w:customStyle="1" w:styleId="22">
    <w:name w:val="引用文 2 (文字)"/>
    <w:basedOn w:val="a0"/>
    <w:link w:val="21"/>
    <w:uiPriority w:val="30"/>
    <w:rsid w:val="00FD7969"/>
    <w:rPr>
      <w:b/>
      <w:i/>
      <w:sz w:val="24"/>
    </w:rPr>
  </w:style>
  <w:style w:type="character" w:styleId="af1">
    <w:name w:val="Subtle Emphasis"/>
    <w:uiPriority w:val="19"/>
    <w:qFormat/>
    <w:rsid w:val="00FD7969"/>
    <w:rPr>
      <w:i/>
      <w:color w:val="5A5A5A" w:themeColor="text1" w:themeTint="A5"/>
    </w:rPr>
  </w:style>
  <w:style w:type="character" w:styleId="23">
    <w:name w:val="Intense Emphasis"/>
    <w:basedOn w:val="a0"/>
    <w:uiPriority w:val="21"/>
    <w:qFormat/>
    <w:rsid w:val="00FD7969"/>
    <w:rPr>
      <w:b/>
      <w:i/>
      <w:sz w:val="24"/>
      <w:szCs w:val="24"/>
      <w:u w:val="single"/>
    </w:rPr>
  </w:style>
  <w:style w:type="character" w:styleId="af2">
    <w:name w:val="Subtle Reference"/>
    <w:basedOn w:val="a0"/>
    <w:uiPriority w:val="31"/>
    <w:qFormat/>
    <w:rsid w:val="00FD7969"/>
    <w:rPr>
      <w:sz w:val="24"/>
      <w:szCs w:val="24"/>
      <w:u w:val="single"/>
    </w:rPr>
  </w:style>
  <w:style w:type="character" w:styleId="24">
    <w:name w:val="Intense Reference"/>
    <w:basedOn w:val="a0"/>
    <w:uiPriority w:val="32"/>
    <w:qFormat/>
    <w:rsid w:val="00FD7969"/>
    <w:rPr>
      <w:b/>
      <w:sz w:val="24"/>
      <w:u w:val="single"/>
    </w:rPr>
  </w:style>
  <w:style w:type="character" w:styleId="af3">
    <w:name w:val="Book Title"/>
    <w:basedOn w:val="a0"/>
    <w:uiPriority w:val="33"/>
    <w:qFormat/>
    <w:rsid w:val="00FD796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D79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實</dc:creator>
  <cp:keywords/>
  <dc:description/>
  <cp:lastModifiedBy>岡崎 實</cp:lastModifiedBy>
  <cp:revision>21</cp:revision>
  <cp:lastPrinted>2022-09-20T03:50:00Z</cp:lastPrinted>
  <dcterms:created xsi:type="dcterms:W3CDTF">2022-09-18T06:51:00Z</dcterms:created>
  <dcterms:modified xsi:type="dcterms:W3CDTF">2022-09-20T04:03:00Z</dcterms:modified>
</cp:coreProperties>
</file>