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0C24" w14:textId="0D393A1D" w:rsidR="00A64189" w:rsidRDefault="00B02017">
      <w:pPr>
        <w:spacing w:after="259" w:line="259" w:lineRule="auto"/>
        <w:ind w:left="1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50CDF1F" wp14:editId="57D1F9E6">
                <wp:simplePos x="0" y="0"/>
                <wp:positionH relativeFrom="column">
                  <wp:posOffset>302895</wp:posOffset>
                </wp:positionH>
                <wp:positionV relativeFrom="paragraph">
                  <wp:posOffset>333375</wp:posOffset>
                </wp:positionV>
                <wp:extent cx="6133465" cy="1602740"/>
                <wp:effectExtent l="0" t="0" r="19685" b="16510"/>
                <wp:wrapNone/>
                <wp:docPr id="648" name="Group 648"/>
                <wp:cNvGraphicFramePr/>
                <a:graphic xmlns:a="http://schemas.openxmlformats.org/drawingml/2006/main">
                  <a:graphicData uri="http://schemas.microsoft.com/office/word/2010/wordprocessingGroup">
                    <wpg:wgp>
                      <wpg:cNvGrpSpPr/>
                      <wpg:grpSpPr>
                        <a:xfrm>
                          <a:off x="0" y="0"/>
                          <a:ext cx="6133465" cy="1602740"/>
                          <a:chOff x="0" y="0"/>
                          <a:chExt cx="6133465" cy="1602740"/>
                        </a:xfrm>
                      </wpg:grpSpPr>
                      <wps:wsp>
                        <wps:cNvPr id="8" name="Shape 8"/>
                        <wps:cNvSpPr/>
                        <wps:spPr>
                          <a:xfrm>
                            <a:off x="0" y="0"/>
                            <a:ext cx="6133465" cy="1602740"/>
                          </a:xfrm>
                          <a:custGeom>
                            <a:avLst/>
                            <a:gdLst/>
                            <a:ahLst/>
                            <a:cxnLst/>
                            <a:rect l="0" t="0" r="0" b="0"/>
                            <a:pathLst>
                              <a:path w="6133465" h="1602740">
                                <a:moveTo>
                                  <a:pt x="267132" y="0"/>
                                </a:moveTo>
                                <a:lnTo>
                                  <a:pt x="5866384" y="0"/>
                                </a:lnTo>
                                <a:cubicBezTo>
                                  <a:pt x="6013832" y="0"/>
                                  <a:pt x="6133465" y="119634"/>
                                  <a:pt x="6133465" y="267208"/>
                                </a:cubicBezTo>
                                <a:lnTo>
                                  <a:pt x="6133465" y="1335659"/>
                                </a:lnTo>
                                <a:cubicBezTo>
                                  <a:pt x="6133465" y="1483233"/>
                                  <a:pt x="6013832" y="1602740"/>
                                  <a:pt x="5866384" y="1602740"/>
                                </a:cubicBezTo>
                                <a:lnTo>
                                  <a:pt x="267132" y="1602740"/>
                                </a:lnTo>
                                <a:cubicBezTo>
                                  <a:pt x="119596" y="1602740"/>
                                  <a:pt x="0" y="1483233"/>
                                  <a:pt x="0" y="1335659"/>
                                </a:cubicBezTo>
                                <a:lnTo>
                                  <a:pt x="0" y="267208"/>
                                </a:lnTo>
                                <a:cubicBezTo>
                                  <a:pt x="0" y="119634"/>
                                  <a:pt x="119596" y="0"/>
                                  <a:pt x="267132" y="0"/>
                                </a:cubicBezTo>
                                <a:close/>
                              </a:path>
                            </a:pathLst>
                          </a:custGeom>
                          <a:ln w="0" cap="flat">
                            <a:miter lim="127000"/>
                          </a:ln>
                        </wps:spPr>
                        <wps:style>
                          <a:lnRef idx="0">
                            <a:srgbClr val="000000">
                              <a:alpha val="0"/>
                            </a:srgbClr>
                          </a:lnRef>
                          <a:fillRef idx="1">
                            <a:srgbClr val="FBE5D6"/>
                          </a:fillRef>
                          <a:effectRef idx="0">
                            <a:scrgbClr r="0" g="0" b="0"/>
                          </a:effectRef>
                          <a:fontRef idx="none"/>
                        </wps:style>
                        <wps:bodyPr/>
                      </wps:wsp>
                      <wps:wsp>
                        <wps:cNvPr id="9" name="Shape 9"/>
                        <wps:cNvSpPr/>
                        <wps:spPr>
                          <a:xfrm>
                            <a:off x="0" y="0"/>
                            <a:ext cx="6133465" cy="1602740"/>
                          </a:xfrm>
                          <a:custGeom>
                            <a:avLst/>
                            <a:gdLst/>
                            <a:ahLst/>
                            <a:cxnLst/>
                            <a:rect l="0" t="0" r="0" b="0"/>
                            <a:pathLst>
                              <a:path w="6133465" h="1602740">
                                <a:moveTo>
                                  <a:pt x="0" y="267208"/>
                                </a:moveTo>
                                <a:cubicBezTo>
                                  <a:pt x="0" y="119634"/>
                                  <a:pt x="119596" y="0"/>
                                  <a:pt x="267132" y="0"/>
                                </a:cubicBezTo>
                                <a:lnTo>
                                  <a:pt x="5866384" y="0"/>
                                </a:lnTo>
                                <a:cubicBezTo>
                                  <a:pt x="6013832" y="0"/>
                                  <a:pt x="6133465" y="119634"/>
                                  <a:pt x="6133465" y="267208"/>
                                </a:cubicBezTo>
                                <a:lnTo>
                                  <a:pt x="6133465" y="1335659"/>
                                </a:lnTo>
                                <a:cubicBezTo>
                                  <a:pt x="6133465" y="1483233"/>
                                  <a:pt x="6013832" y="1602740"/>
                                  <a:pt x="5866384" y="1602740"/>
                                </a:cubicBezTo>
                                <a:lnTo>
                                  <a:pt x="267132" y="1602740"/>
                                </a:lnTo>
                                <a:cubicBezTo>
                                  <a:pt x="119596" y="1602740"/>
                                  <a:pt x="0" y="1483233"/>
                                  <a:pt x="0" y="1335659"/>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id="Group 648" o:spid="_x0000_s1026" style="position:absolute;left:0;text-align:left;margin-left:23.85pt;margin-top:26.25pt;width:482.95pt;height:126.2pt;z-index:-251658240" coordsize="61334,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">
                <v:shape id="Shape 8" o:spid="_x0000_s1027" style="position:absolute;width:61334;height:16027;visibility:visible;mso-wrap-style:square;v-text-anchor:top" coordsize="6133465,160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nL4A&#10;AADaAAAADwAAAGRycy9kb3ducmV2LnhtbERPy4rCMBTdC/5DuAOzs+koqFSjFPExO7H6AZfmTlum&#10;ualNNJ2/nywEl4fzXm8H04on9a6xrOArSUEQl1Y3XCm4XQ+TJQjnkTW2lknBHznYbsajNWbaBr7Q&#10;s/CViCHsMlRQe99lUrqyJoMusR1x5H5sb9BH2FdS9xhiuGnlNE3n0mDDsaHGjnY1lb/FwyjIZ6E4&#10;3U/3fCF3Ddn9PhzPeVDq82PIVyA8Df4tfrm/tYK4NV6JN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srpy+AAAA2gAAAA8AAAAAAAAAAAAAAAAAmAIAAGRycy9kb3ducmV2&#10;LnhtbFBLBQYAAAAABAAEAPUAAACDAwAAAAA=&#10;" path="m267132,l5866384,v147448,,267081,119634,267081,267208l6133465,1335659v,147574,-119633,267081,-267081,267081l267132,1602740c119596,1602740,,1483233,,1335659l,267208c,119634,119596,,267132,xe" fillcolor="#fbe5d6" stroked="f" strokeweight="0">
                  <v:stroke miterlimit="83231f" joinstyle="miter"/>
                  <v:path arrowok="t" textboxrect="0,0,6133465,1602740"/>
                </v:shape>
                <v:shape id="Shape 9" o:spid="_x0000_s1028" style="position:absolute;width:61334;height:16027;visibility:visible;mso-wrap-style:square;v-text-anchor:top" coordsize="6133465,160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qsIA&#10;AADaAAAADwAAAGRycy9kb3ducmV2LnhtbESPQYvCMBSE7wv+h/CEva2pHty1GkVERWFZtIrnR/Ns&#10;i81LSaLWf78RBI/DzHzDTGatqcWNnK8sK+j3EhDEudUVFwqOh9XXDwgfkDXWlknBgzzMpp2PCaba&#10;3nlPtywUIkLYp6igDKFJpfR5SQZ9zzbE0TtbZzBE6QqpHd4j3NRykCRDabDiuFBiQ4uS8kt2NQp+&#10;94fT9uyb3d9y69dutHGZfXwr9dlt52MQgdrwDr/aG61gBM8r8Qb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r+qwgAAANoAAAAPAAAAAAAAAAAAAAAAAJgCAABkcnMvZG93&#10;bnJldi54bWxQSwUGAAAAAAQABAD1AAAAhwMAAAAA&#10;" path="m,267208c,119634,119596,,267132,l5866384,v147448,,267081,119634,267081,267208l6133465,1335659v,147574,-119633,267081,-267081,267081l267132,1602740c119596,1602740,,1483233,,1335659l,267208xe" filled="f" strokecolor="#70ad47" strokeweight="1pt">
                  <v:stroke miterlimit="83231f" joinstyle="miter"/>
                  <v:path arrowok="t" textboxrect="0,0,6133465,1602740"/>
                </v:shape>
              </v:group>
            </w:pict>
          </mc:Fallback>
        </mc:AlternateContent>
      </w:r>
      <w:r w:rsidR="00104D05">
        <w:t xml:space="preserve"> </w:t>
      </w:r>
    </w:p>
    <w:p w14:paraId="0A68C2EF" w14:textId="77777777" w:rsidR="00A64189" w:rsidRDefault="00104D05">
      <w:pPr>
        <w:spacing w:line="259" w:lineRule="auto"/>
        <w:ind w:left="131"/>
        <w:jc w:val="center"/>
      </w:pPr>
      <w:r>
        <w:rPr>
          <w:sz w:val="40"/>
        </w:rPr>
        <w:t xml:space="preserve">牟佐大塚古墳 </w:t>
      </w:r>
    </w:p>
    <w:p w14:paraId="700AF60E" w14:textId="5F20ED37" w:rsidR="00A64189" w:rsidRDefault="00104D05">
      <w:r>
        <w:t xml:space="preserve">６世紀の末頃に造られた大型の円墳で、吉備三巨石墳の一つに数えられ、全長約１８ｍの横穴式石室の奥には巨大な石室を見ることが出来ます。吉備津彦命の子孫である上道氏の墓と考えられるところから、平成３０年には文化庁が認定する日本遺産「桃太郎伝説」の一つにも選ばれました。初夏から夏頃には石室内では珍しい黄金色に輝くヒカリモを見ることが出来ます。 </w:t>
      </w:r>
    </w:p>
    <w:p w14:paraId="6F8E6FDE" w14:textId="77777777" w:rsidR="00A64189" w:rsidRDefault="00104D05">
      <w:pPr>
        <w:spacing w:after="28" w:line="259" w:lineRule="auto"/>
      </w:pPr>
      <w:r>
        <w:t xml:space="preserve"> </w:t>
      </w:r>
    </w:p>
    <w:p w14:paraId="4666905C" w14:textId="77777777" w:rsidR="00A64189" w:rsidRDefault="00104D05">
      <w:pPr>
        <w:spacing w:line="259" w:lineRule="auto"/>
        <w:ind w:left="0"/>
      </w:pPr>
      <w:r>
        <w:rPr>
          <w:sz w:val="20"/>
        </w:rPr>
        <w:t xml:space="preserve"> </w:t>
      </w:r>
    </w:p>
    <w:tbl>
      <w:tblPr>
        <w:tblStyle w:val="TableGrid"/>
        <w:tblW w:w="10439" w:type="dxa"/>
        <w:tblInd w:w="-108" w:type="dxa"/>
        <w:tblCellMar>
          <w:bottom w:w="68" w:type="dxa"/>
        </w:tblCellMar>
        <w:tblLook w:val="04A0" w:firstRow="1" w:lastRow="0" w:firstColumn="1" w:lastColumn="0" w:noHBand="0" w:noVBand="1"/>
      </w:tblPr>
      <w:tblGrid>
        <w:gridCol w:w="5217"/>
        <w:gridCol w:w="5222"/>
      </w:tblGrid>
      <w:tr w:rsidR="00A64189" w:rsidRPr="00D7040B" w14:paraId="25E72CFB" w14:textId="77777777">
        <w:trPr>
          <w:trHeight w:val="4335"/>
        </w:trPr>
        <w:tc>
          <w:tcPr>
            <w:tcW w:w="5217" w:type="dxa"/>
            <w:tcBorders>
              <w:top w:val="single" w:sz="3" w:space="0" w:color="000000"/>
              <w:left w:val="single" w:sz="3" w:space="0" w:color="000000"/>
              <w:bottom w:val="double" w:sz="3" w:space="0" w:color="000000"/>
              <w:right w:val="single" w:sz="3" w:space="0" w:color="000000"/>
            </w:tcBorders>
            <w:vAlign w:val="bottom"/>
          </w:tcPr>
          <w:p w14:paraId="67BCE4DF" w14:textId="77777777" w:rsidR="00A64189" w:rsidRDefault="00104D05">
            <w:pPr>
              <w:spacing w:after="124" w:line="259" w:lineRule="auto"/>
              <w:ind w:left="109"/>
            </w:pPr>
            <w:r>
              <w:rPr>
                <w:noProof/>
              </w:rPr>
              <w:drawing>
                <wp:inline distT="0" distB="0" distL="0" distR="0" wp14:anchorId="42F28662" wp14:editId="6D1A3A36">
                  <wp:extent cx="3223260" cy="24384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
                          <a:stretch>
                            <a:fillRect/>
                          </a:stretch>
                        </pic:blipFill>
                        <pic:spPr>
                          <a:xfrm>
                            <a:off x="0" y="0"/>
                            <a:ext cx="3223260" cy="2438400"/>
                          </a:xfrm>
                          <a:prstGeom prst="rect">
                            <a:avLst/>
                          </a:prstGeom>
                        </pic:spPr>
                      </pic:pic>
                    </a:graphicData>
                  </a:graphic>
                </wp:inline>
              </w:drawing>
            </w:r>
          </w:p>
          <w:p w14:paraId="54A53BD7" w14:textId="77777777" w:rsidR="00A64189" w:rsidRDefault="00104D05">
            <w:pPr>
              <w:spacing w:line="259" w:lineRule="auto"/>
              <w:ind w:left="0" w:right="241"/>
              <w:jc w:val="center"/>
            </w:pPr>
            <w:r>
              <w:t xml:space="preserve">牟佐大塚古墳の全景 </w:t>
            </w:r>
          </w:p>
        </w:tc>
        <w:tc>
          <w:tcPr>
            <w:tcW w:w="5221" w:type="dxa"/>
            <w:tcBorders>
              <w:top w:val="single" w:sz="3" w:space="0" w:color="000000"/>
              <w:left w:val="single" w:sz="3" w:space="0" w:color="000000"/>
              <w:bottom w:val="double" w:sz="3" w:space="0" w:color="000000"/>
              <w:right w:val="single" w:sz="3" w:space="0" w:color="000000"/>
            </w:tcBorders>
            <w:vAlign w:val="bottom"/>
          </w:tcPr>
          <w:p w14:paraId="61F59878" w14:textId="2E80776F" w:rsidR="00A64189" w:rsidRDefault="00104D05" w:rsidP="00D7040B">
            <w:pPr>
              <w:spacing w:line="259" w:lineRule="auto"/>
              <w:ind w:left="0" w:right="950"/>
              <w:jc w:val="right"/>
            </w:pPr>
            <w:r>
              <w:rPr>
                <w:noProof/>
              </w:rPr>
              <w:drawing>
                <wp:anchor distT="0" distB="0" distL="114300" distR="114300" simplePos="0" relativeHeight="251659264" behindDoc="0" locked="0" layoutInCell="1" allowOverlap="1" wp14:anchorId="55FA7A13" wp14:editId="6761D049">
                  <wp:simplePos x="0" y="0"/>
                  <wp:positionH relativeFrom="column">
                    <wp:posOffset>136525</wp:posOffset>
                  </wp:positionH>
                  <wp:positionV relativeFrom="paragraph">
                    <wp:posOffset>87630</wp:posOffset>
                  </wp:positionV>
                  <wp:extent cx="3177540" cy="2453640"/>
                  <wp:effectExtent l="0" t="0" r="3810" b="381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extLst>
                              <a:ext uri="{28A0092B-C50C-407E-A947-70E740481C1C}">
                                <a14:useLocalDpi xmlns:a14="http://schemas.microsoft.com/office/drawing/2010/main" val="0"/>
                              </a:ext>
                            </a:extLst>
                          </a:blip>
                          <a:stretch>
                            <a:fillRect/>
                          </a:stretch>
                        </pic:blipFill>
                        <pic:spPr>
                          <a:xfrm>
                            <a:off x="0" y="0"/>
                            <a:ext cx="3177540" cy="2453640"/>
                          </a:xfrm>
                          <a:prstGeom prst="rect">
                            <a:avLst/>
                          </a:prstGeom>
                        </pic:spPr>
                      </pic:pic>
                    </a:graphicData>
                  </a:graphic>
                  <wp14:sizeRelH relativeFrom="page">
                    <wp14:pctWidth>0</wp14:pctWidth>
                  </wp14:sizeRelH>
                  <wp14:sizeRelV relativeFrom="page">
                    <wp14:pctHeight>0</wp14:pctHeight>
                  </wp14:sizeRelV>
                </wp:anchor>
              </w:drawing>
            </w:r>
            <w:r>
              <w:rPr>
                <w:sz w:val="22"/>
              </w:rPr>
              <w:t xml:space="preserve">巨石で造られた開口部 </w:t>
            </w:r>
          </w:p>
        </w:tc>
      </w:tr>
      <w:tr w:rsidR="00A64189" w14:paraId="02BEF062" w14:textId="77777777">
        <w:trPr>
          <w:trHeight w:val="4335"/>
        </w:trPr>
        <w:tc>
          <w:tcPr>
            <w:tcW w:w="5217" w:type="dxa"/>
            <w:tcBorders>
              <w:top w:val="double" w:sz="3" w:space="0" w:color="000000"/>
              <w:left w:val="single" w:sz="3" w:space="0" w:color="000000"/>
              <w:bottom w:val="single" w:sz="3" w:space="0" w:color="000000"/>
              <w:right w:val="single" w:sz="3" w:space="0" w:color="000000"/>
            </w:tcBorders>
            <w:vAlign w:val="bottom"/>
          </w:tcPr>
          <w:p w14:paraId="30B5568D" w14:textId="77777777" w:rsidR="00A64189" w:rsidRDefault="00104D05">
            <w:pPr>
              <w:spacing w:after="151" w:line="259" w:lineRule="auto"/>
              <w:ind w:left="109"/>
            </w:pPr>
            <w:r>
              <w:rPr>
                <w:noProof/>
              </w:rPr>
              <w:drawing>
                <wp:inline distT="0" distB="0" distL="0" distR="0" wp14:anchorId="6B2E102E" wp14:editId="612F937E">
                  <wp:extent cx="3223006" cy="241808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9"/>
                          <a:stretch>
                            <a:fillRect/>
                          </a:stretch>
                        </pic:blipFill>
                        <pic:spPr>
                          <a:xfrm>
                            <a:off x="0" y="0"/>
                            <a:ext cx="3223006" cy="2418080"/>
                          </a:xfrm>
                          <a:prstGeom prst="rect">
                            <a:avLst/>
                          </a:prstGeom>
                        </pic:spPr>
                      </pic:pic>
                    </a:graphicData>
                  </a:graphic>
                </wp:inline>
              </w:drawing>
            </w:r>
          </w:p>
          <w:p w14:paraId="37C62FFF" w14:textId="77777777" w:rsidR="00A64189" w:rsidRDefault="00104D05">
            <w:pPr>
              <w:spacing w:line="259" w:lineRule="auto"/>
              <w:ind w:left="0" w:right="244"/>
              <w:jc w:val="center"/>
            </w:pPr>
            <w:r>
              <w:rPr>
                <w:sz w:val="22"/>
              </w:rPr>
              <w:t xml:space="preserve">石室の奥には石棺があります </w:t>
            </w:r>
          </w:p>
        </w:tc>
        <w:tc>
          <w:tcPr>
            <w:tcW w:w="5221" w:type="dxa"/>
            <w:tcBorders>
              <w:top w:val="double" w:sz="3" w:space="0" w:color="000000"/>
              <w:left w:val="single" w:sz="3" w:space="0" w:color="000000"/>
              <w:bottom w:val="single" w:sz="3" w:space="0" w:color="000000"/>
              <w:right w:val="single" w:sz="3" w:space="0" w:color="000000"/>
            </w:tcBorders>
            <w:vAlign w:val="bottom"/>
          </w:tcPr>
          <w:p w14:paraId="492C1C22" w14:textId="77777777" w:rsidR="00A64189" w:rsidRDefault="00104D05">
            <w:pPr>
              <w:spacing w:after="20" w:line="259" w:lineRule="auto"/>
              <w:ind w:left="-32" w:right="-22"/>
            </w:pPr>
            <w:r>
              <w:t xml:space="preserve"> </w:t>
            </w:r>
            <w:r>
              <w:rPr>
                <w:noProof/>
              </w:rPr>
              <w:drawing>
                <wp:inline distT="0" distB="0" distL="0" distR="0" wp14:anchorId="793A406E" wp14:editId="4AC6BF3C">
                  <wp:extent cx="3260598" cy="236537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0"/>
                          <a:stretch>
                            <a:fillRect/>
                          </a:stretch>
                        </pic:blipFill>
                        <pic:spPr>
                          <a:xfrm>
                            <a:off x="0" y="0"/>
                            <a:ext cx="3260598" cy="2365375"/>
                          </a:xfrm>
                          <a:prstGeom prst="rect">
                            <a:avLst/>
                          </a:prstGeom>
                        </pic:spPr>
                      </pic:pic>
                    </a:graphicData>
                  </a:graphic>
                </wp:inline>
              </w:drawing>
            </w:r>
          </w:p>
          <w:p w14:paraId="3C401DAB" w14:textId="77777777" w:rsidR="00A64189" w:rsidRDefault="00104D05">
            <w:pPr>
              <w:spacing w:line="259" w:lineRule="auto"/>
              <w:ind w:left="0" w:right="240"/>
              <w:jc w:val="center"/>
            </w:pPr>
            <w:r>
              <w:rPr>
                <w:sz w:val="22"/>
              </w:rPr>
              <w:t xml:space="preserve">初夏から夏に見えるヒカリモ </w:t>
            </w:r>
          </w:p>
        </w:tc>
      </w:tr>
    </w:tbl>
    <w:p w14:paraId="3250E924" w14:textId="0B5A7B7D" w:rsidR="00A64189" w:rsidRDefault="00104D05" w:rsidP="00180C7D">
      <w:pPr>
        <w:spacing w:after="1721" w:line="354" w:lineRule="auto"/>
        <w:ind w:left="0" w:right="9883"/>
      </w:pPr>
      <w:r>
        <w:rPr>
          <w:sz w:val="20"/>
        </w:rPr>
        <w:t xml:space="preserve">  </w:t>
      </w:r>
      <w:bookmarkStart w:id="0" w:name="_GoBack"/>
      <w:bookmarkEnd w:id="0"/>
    </w:p>
    <w:sectPr w:rsidR="00A64189">
      <w:pgSz w:w="11908" w:h="16836"/>
      <w:pgMar w:top="1440" w:right="1033" w:bottom="1440" w:left="8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92062" w14:textId="77777777" w:rsidR="00C63D05" w:rsidRDefault="00C63D05" w:rsidP="008E01A5">
      <w:pPr>
        <w:spacing w:line="240" w:lineRule="auto"/>
      </w:pPr>
      <w:r>
        <w:separator/>
      </w:r>
    </w:p>
  </w:endnote>
  <w:endnote w:type="continuationSeparator" w:id="0">
    <w:p w14:paraId="5AEED762" w14:textId="77777777" w:rsidR="00C63D05" w:rsidRDefault="00C63D05" w:rsidP="008E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47F0" w14:textId="77777777" w:rsidR="00C63D05" w:rsidRDefault="00C63D05" w:rsidP="008E01A5">
      <w:pPr>
        <w:spacing w:line="240" w:lineRule="auto"/>
      </w:pPr>
      <w:r>
        <w:separator/>
      </w:r>
    </w:p>
  </w:footnote>
  <w:footnote w:type="continuationSeparator" w:id="0">
    <w:p w14:paraId="58B01717" w14:textId="77777777" w:rsidR="00C63D05" w:rsidRDefault="00C63D05" w:rsidP="008E0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89"/>
    <w:rsid w:val="00104D05"/>
    <w:rsid w:val="00180C7D"/>
    <w:rsid w:val="006823B6"/>
    <w:rsid w:val="008E01A5"/>
    <w:rsid w:val="00A47264"/>
    <w:rsid w:val="00A64189"/>
    <w:rsid w:val="00B02017"/>
    <w:rsid w:val="00C63D05"/>
    <w:rsid w:val="00D7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A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95" w:lineRule="auto"/>
      <w:ind w:left="62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E01A5"/>
    <w:pPr>
      <w:tabs>
        <w:tab w:val="center" w:pos="4252"/>
        <w:tab w:val="right" w:pos="8504"/>
      </w:tabs>
      <w:snapToGrid w:val="0"/>
    </w:pPr>
  </w:style>
  <w:style w:type="character" w:customStyle="1" w:styleId="a4">
    <w:name w:val="ヘッダー (文字)"/>
    <w:basedOn w:val="a0"/>
    <w:link w:val="a3"/>
    <w:uiPriority w:val="99"/>
    <w:rsid w:val="008E01A5"/>
    <w:rPr>
      <w:rFonts w:ascii="ＭＳ 明朝" w:eastAsia="ＭＳ 明朝" w:hAnsi="ＭＳ 明朝" w:cs="ＭＳ 明朝"/>
      <w:color w:val="000000"/>
      <w:sz w:val="24"/>
    </w:rPr>
  </w:style>
  <w:style w:type="paragraph" w:styleId="a5">
    <w:name w:val="footer"/>
    <w:basedOn w:val="a"/>
    <w:link w:val="a6"/>
    <w:uiPriority w:val="99"/>
    <w:unhideWhenUsed/>
    <w:rsid w:val="008E01A5"/>
    <w:pPr>
      <w:tabs>
        <w:tab w:val="center" w:pos="4252"/>
        <w:tab w:val="right" w:pos="8504"/>
      </w:tabs>
      <w:snapToGrid w:val="0"/>
    </w:pPr>
  </w:style>
  <w:style w:type="character" w:customStyle="1" w:styleId="a6">
    <w:name w:val="フッター (文字)"/>
    <w:basedOn w:val="a0"/>
    <w:link w:val="a5"/>
    <w:uiPriority w:val="99"/>
    <w:rsid w:val="008E01A5"/>
    <w:rPr>
      <w:rFonts w:ascii="ＭＳ 明朝" w:eastAsia="ＭＳ 明朝" w:hAnsi="ＭＳ 明朝" w:cs="ＭＳ 明朝"/>
      <w:color w:val="000000"/>
      <w:sz w:val="24"/>
    </w:rPr>
  </w:style>
  <w:style w:type="paragraph" w:styleId="a7">
    <w:name w:val="Balloon Text"/>
    <w:basedOn w:val="a"/>
    <w:link w:val="a8"/>
    <w:uiPriority w:val="99"/>
    <w:semiHidden/>
    <w:unhideWhenUsed/>
    <w:rsid w:val="00D7040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040B"/>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95" w:lineRule="auto"/>
      <w:ind w:left="62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E01A5"/>
    <w:pPr>
      <w:tabs>
        <w:tab w:val="center" w:pos="4252"/>
        <w:tab w:val="right" w:pos="8504"/>
      </w:tabs>
      <w:snapToGrid w:val="0"/>
    </w:pPr>
  </w:style>
  <w:style w:type="character" w:customStyle="1" w:styleId="a4">
    <w:name w:val="ヘッダー (文字)"/>
    <w:basedOn w:val="a0"/>
    <w:link w:val="a3"/>
    <w:uiPriority w:val="99"/>
    <w:rsid w:val="008E01A5"/>
    <w:rPr>
      <w:rFonts w:ascii="ＭＳ 明朝" w:eastAsia="ＭＳ 明朝" w:hAnsi="ＭＳ 明朝" w:cs="ＭＳ 明朝"/>
      <w:color w:val="000000"/>
      <w:sz w:val="24"/>
    </w:rPr>
  </w:style>
  <w:style w:type="paragraph" w:styleId="a5">
    <w:name w:val="footer"/>
    <w:basedOn w:val="a"/>
    <w:link w:val="a6"/>
    <w:uiPriority w:val="99"/>
    <w:unhideWhenUsed/>
    <w:rsid w:val="008E01A5"/>
    <w:pPr>
      <w:tabs>
        <w:tab w:val="center" w:pos="4252"/>
        <w:tab w:val="right" w:pos="8504"/>
      </w:tabs>
      <w:snapToGrid w:val="0"/>
    </w:pPr>
  </w:style>
  <w:style w:type="character" w:customStyle="1" w:styleId="a6">
    <w:name w:val="フッター (文字)"/>
    <w:basedOn w:val="a0"/>
    <w:link w:val="a5"/>
    <w:uiPriority w:val="99"/>
    <w:rsid w:val="008E01A5"/>
    <w:rPr>
      <w:rFonts w:ascii="ＭＳ 明朝" w:eastAsia="ＭＳ 明朝" w:hAnsi="ＭＳ 明朝" w:cs="ＭＳ 明朝"/>
      <w:color w:val="000000"/>
      <w:sz w:val="24"/>
    </w:rPr>
  </w:style>
  <w:style w:type="paragraph" w:styleId="a7">
    <w:name w:val="Balloon Text"/>
    <w:basedOn w:val="a"/>
    <w:link w:val="a8"/>
    <w:uiPriority w:val="99"/>
    <w:semiHidden/>
    <w:unhideWhenUsed/>
    <w:rsid w:val="00D7040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040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鏡原憲二</dc:creator>
  <cp:keywords/>
  <cp:lastModifiedBy>dynabook-USER</cp:lastModifiedBy>
  <cp:revision>5</cp:revision>
  <dcterms:created xsi:type="dcterms:W3CDTF">2024-03-11T02:38:00Z</dcterms:created>
  <dcterms:modified xsi:type="dcterms:W3CDTF">2024-06-06T04:50:00Z</dcterms:modified>
</cp:coreProperties>
</file>