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A" w:rsidRPr="0078290E" w:rsidRDefault="009C380B" w:rsidP="0078290E">
      <w:pPr>
        <w:ind w:leftChars="0" w:left="240" w:right="240"/>
        <w:jc w:val="center"/>
        <w:rPr>
          <w:sz w:val="40"/>
          <w:szCs w:val="40"/>
        </w:rPr>
      </w:pPr>
      <w:r w:rsidRPr="00C679D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DDBC1" wp14:editId="79C447D6">
                <wp:simplePos x="0" y="0"/>
                <wp:positionH relativeFrom="column">
                  <wp:posOffset>314960</wp:posOffset>
                </wp:positionH>
                <wp:positionV relativeFrom="paragraph">
                  <wp:posOffset>5080</wp:posOffset>
                </wp:positionV>
                <wp:extent cx="6184900" cy="174625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746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0A554CC" id="四角形: 角を丸くする 1" o:spid="_x0000_s1026" style="position:absolute;left:0;text-align:left;margin-left:24.8pt;margin-top:.4pt;width:487pt;height:1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" fillcolor="#fbe4d5 [661]" strokecolor="#70ad47 [3209]" strokeweight="1pt">
                <v:stroke joinstyle="miter"/>
              </v:roundrect>
            </w:pict>
          </mc:Fallback>
        </mc:AlternateContent>
      </w:r>
      <w:r w:rsidR="005A58E9">
        <w:rPr>
          <w:rFonts w:hint="eastAsia"/>
          <w:sz w:val="40"/>
          <w:szCs w:val="40"/>
        </w:rPr>
        <w:t>天神宮（天満</w:t>
      </w:r>
      <w:r w:rsidR="00BB0CDD">
        <w:rPr>
          <w:rFonts w:hint="eastAsia"/>
          <w:sz w:val="40"/>
          <w:szCs w:val="40"/>
        </w:rPr>
        <w:t>宮）</w:t>
      </w:r>
    </w:p>
    <w:p w:rsidR="00983ECB" w:rsidRDefault="00F1559E" w:rsidP="00194501">
      <w:pPr>
        <w:ind w:leftChars="300" w:left="720" w:right="240"/>
        <w:rPr>
          <w:szCs w:val="24"/>
        </w:rPr>
      </w:pPr>
      <w:r>
        <w:rPr>
          <w:rFonts w:hint="eastAsia"/>
          <w:szCs w:val="24"/>
        </w:rPr>
        <w:t>大久保地区の集落を野々口方面に進むと天神宮（天満</w:t>
      </w:r>
      <w:bookmarkStart w:id="0" w:name="_GoBack"/>
      <w:bookmarkEnd w:id="0"/>
      <w:r w:rsidR="000623B4">
        <w:rPr>
          <w:rFonts w:hint="eastAsia"/>
          <w:szCs w:val="24"/>
        </w:rPr>
        <w:t>宮）</w:t>
      </w:r>
      <w:r w:rsidR="00BB0CDD">
        <w:rPr>
          <w:rFonts w:hint="eastAsia"/>
          <w:szCs w:val="24"/>
        </w:rPr>
        <w:t>の鎮守の森が見えてきます。備前焼で造られた阿吽の狛犬を左右に見ながら境内に入れば、岡山市の重要文化財建造物に指定された格式高い本殿や</w:t>
      </w:r>
      <w:r w:rsidR="000623B4">
        <w:rPr>
          <w:rFonts w:hint="eastAsia"/>
          <w:szCs w:val="24"/>
        </w:rPr>
        <w:t>苔むした</w:t>
      </w:r>
      <w:r w:rsidR="00BB0CDD">
        <w:rPr>
          <w:rFonts w:hint="eastAsia"/>
          <w:szCs w:val="24"/>
        </w:rPr>
        <w:t>天神宮の石碑</w:t>
      </w:r>
      <w:r w:rsidR="000623B4">
        <w:rPr>
          <w:rFonts w:hint="eastAsia"/>
          <w:szCs w:val="24"/>
        </w:rPr>
        <w:t>、手水石</w:t>
      </w:r>
      <w:r w:rsidR="00BB0CDD">
        <w:rPr>
          <w:rFonts w:hint="eastAsia"/>
          <w:szCs w:val="24"/>
        </w:rPr>
        <w:t>などを見ることが出来ます</w:t>
      </w:r>
      <w:r w:rsidR="004469D0">
        <w:rPr>
          <w:szCs w:val="24"/>
        </w:rPr>
        <w:t>。</w:t>
      </w:r>
      <w:r w:rsidR="00BB0CDD">
        <w:rPr>
          <w:rFonts w:hint="eastAsia"/>
          <w:szCs w:val="24"/>
        </w:rPr>
        <w:t>本殿が</w:t>
      </w:r>
      <w:r w:rsidR="0089434C">
        <w:rPr>
          <w:rFonts w:hint="eastAsia"/>
          <w:szCs w:val="24"/>
        </w:rPr>
        <w:t>造られたのは１７世紀の後半頃と推定されてい</w:t>
      </w:r>
      <w:r w:rsidR="000623B4">
        <w:rPr>
          <w:rFonts w:hint="eastAsia"/>
          <w:szCs w:val="24"/>
        </w:rPr>
        <w:t>ますが、</w:t>
      </w:r>
      <w:r w:rsidR="005A58E9">
        <w:rPr>
          <w:rFonts w:hint="eastAsia"/>
          <w:szCs w:val="24"/>
        </w:rPr>
        <w:t>大久保地区</w:t>
      </w:r>
      <w:r w:rsidR="0089434C">
        <w:rPr>
          <w:rFonts w:hint="eastAsia"/>
          <w:szCs w:val="24"/>
        </w:rPr>
        <w:t>の氏神様、学問の神様として古くから祀られ、崇められていたものと思われます。</w:t>
      </w:r>
    </w:p>
    <w:p w:rsidR="000623B4" w:rsidRDefault="000623B4" w:rsidP="00194501">
      <w:pPr>
        <w:ind w:leftChars="300" w:left="720" w:right="240"/>
        <w:rPr>
          <w:szCs w:val="24"/>
        </w:rPr>
      </w:pPr>
    </w:p>
    <w:p w:rsidR="001D6051" w:rsidRPr="008C5D4C" w:rsidRDefault="001D6051" w:rsidP="009352F5">
      <w:pPr>
        <w:ind w:leftChars="0" w:left="0" w:right="240"/>
        <w:rPr>
          <w:sz w:val="20"/>
          <w:szCs w:val="20"/>
        </w:rPr>
      </w:pPr>
    </w:p>
    <w:tbl>
      <w:tblPr>
        <w:tblStyle w:val="a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17"/>
      </w:tblGrid>
      <w:tr w:rsidR="001D6051" w:rsidRPr="004A3461" w:rsidTr="008C4659">
        <w:tc>
          <w:tcPr>
            <w:tcW w:w="5217" w:type="dxa"/>
          </w:tcPr>
          <w:p w:rsidR="00EB7134" w:rsidRDefault="0089434C" w:rsidP="00EB7134">
            <w:pPr>
              <w:ind w:leftChars="0" w:left="0" w:right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0B624C" wp14:editId="11C6C877">
                  <wp:extent cx="3239014" cy="2430780"/>
                  <wp:effectExtent l="0" t="0" r="0" b="7620"/>
                  <wp:docPr id="4" name="図 4" descr="G:\ムサガイド\天満宮（天神宮）\①天満宮の鳥居と狛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ムサガイド\天満宮（天神宮）\①天満宮の鳥居と狛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14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51" w:rsidRPr="00CD077F" w:rsidRDefault="0089434C" w:rsidP="009352F5">
            <w:pPr>
              <w:tabs>
                <w:tab w:val="left" w:pos="780"/>
                <w:tab w:val="center" w:pos="2380"/>
              </w:tabs>
              <w:ind w:leftChars="0" w:left="0" w:right="240"/>
              <w:jc w:val="left"/>
            </w:pPr>
            <w:r>
              <w:tab/>
            </w:r>
            <w:r w:rsidR="009352F5">
              <w:rPr>
                <w:rFonts w:hint="eastAsia"/>
              </w:rPr>
              <w:t>天満宮の鳥居と備前焼の狛犬</w:t>
            </w:r>
          </w:p>
        </w:tc>
        <w:tc>
          <w:tcPr>
            <w:tcW w:w="5217" w:type="dxa"/>
          </w:tcPr>
          <w:p w:rsidR="001D6051" w:rsidRDefault="009352F5" w:rsidP="00C01D0B">
            <w:pPr>
              <w:ind w:leftChars="0" w:left="0" w:right="240"/>
            </w:pPr>
            <w:r>
              <w:rPr>
                <w:noProof/>
              </w:rPr>
              <w:drawing>
                <wp:inline distT="0" distB="0" distL="0" distR="0" wp14:anchorId="12054251" wp14:editId="6ECDE308">
                  <wp:extent cx="3169920" cy="2378927"/>
                  <wp:effectExtent l="0" t="0" r="0" b="2540"/>
                  <wp:docPr id="2" name="図 2" descr="G:\ムサガイド\天満宮（天神宮）\②格式高い本殿と幣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ムサガイド\天満宮（天神宮）\②格式高い本殿と幣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37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51" w:rsidRPr="001D6051" w:rsidRDefault="009352F5" w:rsidP="00C679DE">
            <w:pPr>
              <w:ind w:leftChars="0" w:left="0" w:right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「中山造り」の本殿と幣殿</w:t>
            </w:r>
          </w:p>
        </w:tc>
      </w:tr>
      <w:tr w:rsidR="001D6051" w:rsidTr="008C4659">
        <w:tc>
          <w:tcPr>
            <w:tcW w:w="5217" w:type="dxa"/>
          </w:tcPr>
          <w:p w:rsidR="001D6051" w:rsidRDefault="009352F5" w:rsidP="009352F5">
            <w:pPr>
              <w:ind w:leftChars="0" w:left="0" w:right="24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09AD421" wp14:editId="3EC8BBE6">
                  <wp:extent cx="3228861" cy="2423160"/>
                  <wp:effectExtent l="0" t="0" r="0" b="0"/>
                  <wp:docPr id="7" name="図 7" descr="G:\ムサガイド\天満宮（天神宮）\③苔蒸した天神宮の石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ムサガイド\天満宮（天神宮）\③苔蒸した天神宮の石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861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2F5" w:rsidRPr="001D6051" w:rsidRDefault="009352F5" w:rsidP="009352F5">
            <w:pPr>
              <w:ind w:leftChars="0" w:left="0" w:right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苔蒸した天神宮の石碑</w:t>
            </w:r>
          </w:p>
        </w:tc>
        <w:tc>
          <w:tcPr>
            <w:tcW w:w="5217" w:type="dxa"/>
          </w:tcPr>
          <w:p w:rsidR="009352F5" w:rsidRDefault="009352F5" w:rsidP="00964FE3">
            <w:pPr>
              <w:ind w:leftChars="0" w:left="0" w:right="24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DD2C17" wp14:editId="00F1376A">
                  <wp:extent cx="3223260" cy="2418957"/>
                  <wp:effectExtent l="0" t="0" r="0" b="635"/>
                  <wp:docPr id="8" name="図 8" descr="G:\ムサガイド\天満宮（天神宮）\④朽ちた大きなご神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ムサガイド\天満宮（天神宮）\④朽ちた大きなご神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41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051" w:rsidRPr="009352F5" w:rsidRDefault="009352F5" w:rsidP="000623B4">
            <w:pPr>
              <w:ind w:left="240" w:right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幹回りの朽ちた</w:t>
            </w:r>
            <w:r w:rsidR="000623B4">
              <w:rPr>
                <w:rFonts w:hint="eastAsia"/>
                <w:sz w:val="22"/>
              </w:rPr>
              <w:t>ご神木</w:t>
            </w:r>
          </w:p>
        </w:tc>
      </w:tr>
    </w:tbl>
    <w:p w:rsidR="007107A5" w:rsidRDefault="007107A5" w:rsidP="009352F5">
      <w:pPr>
        <w:ind w:leftChars="0" w:left="0" w:right="240"/>
        <w:rPr>
          <w:sz w:val="20"/>
          <w:szCs w:val="20"/>
        </w:rPr>
      </w:pPr>
    </w:p>
    <w:p w:rsidR="008C5D4C" w:rsidRPr="008C5D4C" w:rsidRDefault="008C5D4C" w:rsidP="00C01D0B">
      <w:pPr>
        <w:ind w:leftChars="0" w:right="240"/>
        <w:rPr>
          <w:sz w:val="20"/>
          <w:szCs w:val="20"/>
        </w:rPr>
      </w:pPr>
    </w:p>
    <w:sectPr w:rsidR="008C5D4C" w:rsidRPr="008C5D4C" w:rsidSect="00A06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94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C7" w:rsidRDefault="006A3BC7" w:rsidP="00FF1210">
      <w:pPr>
        <w:ind w:left="240" w:right="240"/>
      </w:pPr>
      <w:r>
        <w:separator/>
      </w:r>
    </w:p>
  </w:endnote>
  <w:endnote w:type="continuationSeparator" w:id="0">
    <w:p w:rsidR="006A3BC7" w:rsidRDefault="006A3BC7" w:rsidP="00FF1210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5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5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5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C7" w:rsidRDefault="006A3BC7" w:rsidP="00FF1210">
      <w:pPr>
        <w:ind w:left="240" w:right="240"/>
      </w:pPr>
      <w:r>
        <w:separator/>
      </w:r>
    </w:p>
  </w:footnote>
  <w:footnote w:type="continuationSeparator" w:id="0">
    <w:p w:rsidR="006A3BC7" w:rsidRDefault="006A3BC7" w:rsidP="00FF1210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3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3"/>
      <w:ind w:left="24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0" w:rsidRDefault="00FF1210">
    <w:pPr>
      <w:pStyle w:val="a3"/>
      <w:ind w:left="240"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7"/>
    <w:rsid w:val="00004825"/>
    <w:rsid w:val="000258FF"/>
    <w:rsid w:val="00037824"/>
    <w:rsid w:val="000623B4"/>
    <w:rsid w:val="00071E1A"/>
    <w:rsid w:val="00077A32"/>
    <w:rsid w:val="00092BA7"/>
    <w:rsid w:val="00097E82"/>
    <w:rsid w:val="000B5047"/>
    <w:rsid w:val="000B67D6"/>
    <w:rsid w:val="00106073"/>
    <w:rsid w:val="0012784A"/>
    <w:rsid w:val="0014081D"/>
    <w:rsid w:val="00194501"/>
    <w:rsid w:val="001A77DD"/>
    <w:rsid w:val="001D5AF0"/>
    <w:rsid w:val="001D6051"/>
    <w:rsid w:val="00234878"/>
    <w:rsid w:val="00242961"/>
    <w:rsid w:val="00243F03"/>
    <w:rsid w:val="00266176"/>
    <w:rsid w:val="002C69E7"/>
    <w:rsid w:val="002D3556"/>
    <w:rsid w:val="00323CB1"/>
    <w:rsid w:val="00362EF5"/>
    <w:rsid w:val="00363702"/>
    <w:rsid w:val="00394414"/>
    <w:rsid w:val="003B0355"/>
    <w:rsid w:val="003E3E88"/>
    <w:rsid w:val="00411CF7"/>
    <w:rsid w:val="00430D93"/>
    <w:rsid w:val="00444C03"/>
    <w:rsid w:val="004469D0"/>
    <w:rsid w:val="00471D0B"/>
    <w:rsid w:val="004A3461"/>
    <w:rsid w:val="004A3AB7"/>
    <w:rsid w:val="004B42B6"/>
    <w:rsid w:val="004D0441"/>
    <w:rsid w:val="004F111E"/>
    <w:rsid w:val="00501E1A"/>
    <w:rsid w:val="00502C40"/>
    <w:rsid w:val="00507DDF"/>
    <w:rsid w:val="005421AF"/>
    <w:rsid w:val="005572EE"/>
    <w:rsid w:val="005A58E9"/>
    <w:rsid w:val="005C047F"/>
    <w:rsid w:val="005D4D47"/>
    <w:rsid w:val="005F153F"/>
    <w:rsid w:val="0066525E"/>
    <w:rsid w:val="00692283"/>
    <w:rsid w:val="006A3BC7"/>
    <w:rsid w:val="006B1DAF"/>
    <w:rsid w:val="007107A5"/>
    <w:rsid w:val="007149F9"/>
    <w:rsid w:val="0071518E"/>
    <w:rsid w:val="0072184A"/>
    <w:rsid w:val="00726890"/>
    <w:rsid w:val="007623FA"/>
    <w:rsid w:val="00766D8B"/>
    <w:rsid w:val="007726D3"/>
    <w:rsid w:val="007746F8"/>
    <w:rsid w:val="007819B2"/>
    <w:rsid w:val="0078290E"/>
    <w:rsid w:val="00792AC4"/>
    <w:rsid w:val="00794857"/>
    <w:rsid w:val="00796866"/>
    <w:rsid w:val="007B44EA"/>
    <w:rsid w:val="0080312F"/>
    <w:rsid w:val="00831ACF"/>
    <w:rsid w:val="00836685"/>
    <w:rsid w:val="0089434C"/>
    <w:rsid w:val="00896BD1"/>
    <w:rsid w:val="008A48FE"/>
    <w:rsid w:val="008C4659"/>
    <w:rsid w:val="008C5D4C"/>
    <w:rsid w:val="008D4356"/>
    <w:rsid w:val="00901E32"/>
    <w:rsid w:val="00904D1B"/>
    <w:rsid w:val="00904DFF"/>
    <w:rsid w:val="009352F5"/>
    <w:rsid w:val="009575ED"/>
    <w:rsid w:val="00964FE3"/>
    <w:rsid w:val="00983ECB"/>
    <w:rsid w:val="009A0595"/>
    <w:rsid w:val="009B6D9E"/>
    <w:rsid w:val="009C380B"/>
    <w:rsid w:val="00A06749"/>
    <w:rsid w:val="00A112B0"/>
    <w:rsid w:val="00A24306"/>
    <w:rsid w:val="00A33E82"/>
    <w:rsid w:val="00A42091"/>
    <w:rsid w:val="00A80E7B"/>
    <w:rsid w:val="00A850C6"/>
    <w:rsid w:val="00A91D7A"/>
    <w:rsid w:val="00AB1A1A"/>
    <w:rsid w:val="00AC5A1E"/>
    <w:rsid w:val="00AE27F3"/>
    <w:rsid w:val="00BB0CDD"/>
    <w:rsid w:val="00BB7B7C"/>
    <w:rsid w:val="00BD2E77"/>
    <w:rsid w:val="00C01D0B"/>
    <w:rsid w:val="00C47A33"/>
    <w:rsid w:val="00C47B29"/>
    <w:rsid w:val="00C679DE"/>
    <w:rsid w:val="00C85593"/>
    <w:rsid w:val="00CA5DDB"/>
    <w:rsid w:val="00CB600E"/>
    <w:rsid w:val="00CB67B5"/>
    <w:rsid w:val="00CD077F"/>
    <w:rsid w:val="00D35141"/>
    <w:rsid w:val="00D37CD7"/>
    <w:rsid w:val="00D76E51"/>
    <w:rsid w:val="00DA53D2"/>
    <w:rsid w:val="00DD5025"/>
    <w:rsid w:val="00E23FD2"/>
    <w:rsid w:val="00E2650B"/>
    <w:rsid w:val="00E31E98"/>
    <w:rsid w:val="00E62775"/>
    <w:rsid w:val="00E70F44"/>
    <w:rsid w:val="00EB3D8C"/>
    <w:rsid w:val="00EB7134"/>
    <w:rsid w:val="00ED3D79"/>
    <w:rsid w:val="00F1559E"/>
    <w:rsid w:val="00F22B91"/>
    <w:rsid w:val="00FA0BE7"/>
    <w:rsid w:val="00FD214A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8E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1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1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10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A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A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8E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1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1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10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A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A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30E4-0175-4506-9BB6-D35C3F8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鏡原憲二</dc:creator>
  <cp:lastModifiedBy>dynabook-USER</cp:lastModifiedBy>
  <cp:revision>48</cp:revision>
  <cp:lastPrinted>2016-12-20T12:21:00Z</cp:lastPrinted>
  <dcterms:created xsi:type="dcterms:W3CDTF">2017-01-18T01:19:00Z</dcterms:created>
  <dcterms:modified xsi:type="dcterms:W3CDTF">2024-03-12T00:42:00Z</dcterms:modified>
</cp:coreProperties>
</file>