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9DA8" w14:textId="506C5DA3" w:rsidR="00A53AB4" w:rsidRDefault="00A53AB4">
      <w:pPr>
        <w:spacing w:after="348" w:line="259" w:lineRule="auto"/>
        <w:ind w:left="117"/>
      </w:pPr>
    </w:p>
    <w:p w14:paraId="2412FE7D" w14:textId="77777777" w:rsidR="00A53AB4" w:rsidRDefault="0037116B">
      <w:pPr>
        <w:spacing w:line="259" w:lineRule="auto"/>
        <w:ind w:left="137"/>
        <w:jc w:val="center"/>
      </w:pPr>
      <w:r>
        <w:rPr>
          <w:sz w:val="40"/>
        </w:rPr>
        <w:t>太戸の滝</w:t>
      </w:r>
      <w:r>
        <w:rPr>
          <w:rFonts w:ascii="游明朝" w:eastAsia="游明朝" w:hAnsi="游明朝" w:cs="游明朝"/>
          <w:sz w:val="40"/>
        </w:rPr>
        <w:t xml:space="preserve"> </w:t>
      </w:r>
    </w:p>
    <w:p w14:paraId="07B9CDB1" w14:textId="77777777" w:rsidR="00A53AB4" w:rsidRDefault="0037116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2C0A018" wp14:editId="12CA9C74">
                <wp:simplePos x="0" y="0"/>
                <wp:positionH relativeFrom="column">
                  <wp:posOffset>149860</wp:posOffset>
                </wp:positionH>
                <wp:positionV relativeFrom="paragraph">
                  <wp:posOffset>-731361</wp:posOffset>
                </wp:positionV>
                <wp:extent cx="6318250" cy="1955800"/>
                <wp:effectExtent l="0" t="0" r="0" b="0"/>
                <wp:wrapNone/>
                <wp:docPr id="564" name="Group 564"/>
                <wp:cNvGraphicFramePr/>
                <a:graphic xmlns:a="http://schemas.openxmlformats.org/drawingml/2006/main">
                  <a:graphicData uri="http://schemas.microsoft.com/office/word/2010/wordprocessingGroup">
                    <wpg:wgp>
                      <wpg:cNvGrpSpPr/>
                      <wpg:grpSpPr>
                        <a:xfrm>
                          <a:off x="0" y="0"/>
                          <a:ext cx="6318250" cy="1955800"/>
                          <a:chOff x="0" y="0"/>
                          <a:chExt cx="6318250" cy="1955800"/>
                        </a:xfrm>
                      </wpg:grpSpPr>
                      <wps:wsp>
                        <wps:cNvPr id="8" name="Shape 8"/>
                        <wps:cNvSpPr/>
                        <wps:spPr>
                          <a:xfrm>
                            <a:off x="0" y="0"/>
                            <a:ext cx="6318250" cy="1955800"/>
                          </a:xfrm>
                          <a:custGeom>
                            <a:avLst/>
                            <a:gdLst/>
                            <a:ahLst/>
                            <a:cxnLst/>
                            <a:rect l="0" t="0" r="0" b="0"/>
                            <a:pathLst>
                              <a:path w="6318250" h="1955800">
                                <a:moveTo>
                                  <a:pt x="325971" y="0"/>
                                </a:moveTo>
                                <a:lnTo>
                                  <a:pt x="5992241" y="0"/>
                                </a:lnTo>
                                <a:cubicBezTo>
                                  <a:pt x="6172327" y="0"/>
                                  <a:pt x="6318250" y="146050"/>
                                  <a:pt x="6318250" y="326009"/>
                                </a:cubicBezTo>
                                <a:lnTo>
                                  <a:pt x="6318250" y="1629918"/>
                                </a:lnTo>
                                <a:cubicBezTo>
                                  <a:pt x="6318250" y="1809877"/>
                                  <a:pt x="6172327" y="1955800"/>
                                  <a:pt x="5992241" y="1955800"/>
                                </a:cubicBezTo>
                                <a:lnTo>
                                  <a:pt x="325971" y="1955800"/>
                                </a:lnTo>
                                <a:cubicBezTo>
                                  <a:pt x="145948" y="1955800"/>
                                  <a:pt x="0" y="1809877"/>
                                  <a:pt x="0" y="1629918"/>
                                </a:cubicBezTo>
                                <a:lnTo>
                                  <a:pt x="0" y="326009"/>
                                </a:lnTo>
                                <a:cubicBezTo>
                                  <a:pt x="0" y="146050"/>
                                  <a:pt x="145948" y="0"/>
                                  <a:pt x="325971" y="0"/>
                                </a:cubicBezTo>
                                <a:close/>
                              </a:path>
                            </a:pathLst>
                          </a:custGeom>
                          <a:ln w="0" cap="flat">
                            <a:miter lim="127000"/>
                          </a:ln>
                        </wps:spPr>
                        <wps:style>
                          <a:lnRef idx="0">
                            <a:srgbClr val="000000">
                              <a:alpha val="0"/>
                            </a:srgbClr>
                          </a:lnRef>
                          <a:fillRef idx="1">
                            <a:srgbClr val="FBE5D6"/>
                          </a:fillRef>
                          <a:effectRef idx="0">
                            <a:scrgbClr r="0" g="0" b="0"/>
                          </a:effectRef>
                          <a:fontRef idx="none"/>
                        </wps:style>
                        <wps:bodyPr/>
                      </wps:wsp>
                      <wps:wsp>
                        <wps:cNvPr id="9" name="Shape 9"/>
                        <wps:cNvSpPr/>
                        <wps:spPr>
                          <a:xfrm>
                            <a:off x="0" y="0"/>
                            <a:ext cx="6318250" cy="1955800"/>
                          </a:xfrm>
                          <a:custGeom>
                            <a:avLst/>
                            <a:gdLst/>
                            <a:ahLst/>
                            <a:cxnLst/>
                            <a:rect l="0" t="0" r="0" b="0"/>
                            <a:pathLst>
                              <a:path w="6318250" h="1955800">
                                <a:moveTo>
                                  <a:pt x="0" y="326009"/>
                                </a:moveTo>
                                <a:cubicBezTo>
                                  <a:pt x="0" y="146050"/>
                                  <a:pt x="145948" y="0"/>
                                  <a:pt x="325971" y="0"/>
                                </a:cubicBezTo>
                                <a:lnTo>
                                  <a:pt x="5992241" y="0"/>
                                </a:lnTo>
                                <a:cubicBezTo>
                                  <a:pt x="6172327" y="0"/>
                                  <a:pt x="6318250" y="146050"/>
                                  <a:pt x="6318250" y="326009"/>
                                </a:cubicBezTo>
                                <a:lnTo>
                                  <a:pt x="6318250" y="1629918"/>
                                </a:lnTo>
                                <a:cubicBezTo>
                                  <a:pt x="6318250" y="1809877"/>
                                  <a:pt x="6172327" y="1955800"/>
                                  <a:pt x="5992241" y="1955800"/>
                                </a:cubicBezTo>
                                <a:lnTo>
                                  <a:pt x="325971" y="1955800"/>
                                </a:lnTo>
                                <a:cubicBezTo>
                                  <a:pt x="145948" y="1955800"/>
                                  <a:pt x="0" y="1809877"/>
                                  <a:pt x="0" y="162991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B05CC" id="Group 564" o:spid="_x0000_s1026" style="position:absolute;left:0;text-align:left;margin-left:11.8pt;margin-top:-57.6pt;width:497.5pt;height:154pt;z-index:-251658240" coordsize="63182,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">
                <v:shape id="Shape 8" o:spid="_x0000_s1027" style="position:absolute;width:63182;height:19558;visibility:visible;mso-wrap-style:square;v-text-anchor:top" coordsize="631825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" path="m325971,l5992241,v180086,,326009,146050,326009,326009l6318250,1629918v,179959,-145923,325882,-326009,325882l325971,1955800c145948,1955800,,1809877,,1629918l,326009c,146050,145948,,325971,xe" fillcolor="#fbe5d6" stroked="f" strokeweight="0">
                  <v:stroke miterlimit="83231f" joinstyle="miter"/>
                  <v:path arrowok="t" textboxrect="0,0,6318250,1955800"/>
                </v:shape>
                <v:shape id="Shape 9" o:spid="_x0000_s1028" style="position:absolute;width:63182;height:19558;visibility:visible;mso-wrap-style:square;v-text-anchor:top" coordsize="631825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" path="m,326009c,146050,145948,,325971,l5992241,v180086,,326009,146050,326009,326009l6318250,1629918v,179959,-145923,325882,-326009,325882l325971,1955800c145948,1955800,,1809877,,1629918l,326009xe" filled="f" strokecolor="#70ad47" strokeweight="1pt">
                  <v:stroke miterlimit="83231f" joinstyle="miter"/>
                  <v:path arrowok="t" textboxrect="0,0,6318250,1955800"/>
                </v:shape>
              </v:group>
            </w:pict>
          </mc:Fallback>
        </mc:AlternateContent>
      </w:r>
      <w:r>
        <w:t>太戸の滝は３段に分かれて流れ落ち、その標高差は５０ｍにもなります。岡山市内にあって手軽に楽しめるハイキングコースとして親しまれ、新緑、紅葉の時期には多くのハイカーや観光客が訪れています。町内には「滝を守る会」が結成され、清掃、整備活動を行い、維持管理に努めています。滝の上部に設置された休憩用の東屋も守る会の会員によって手作りされたものです。</w:t>
      </w:r>
      <w:r>
        <w:rPr>
          <w:rFonts w:ascii="游明朝" w:eastAsia="游明朝" w:hAnsi="游明朝" w:cs="游明朝"/>
        </w:rPr>
        <w:t xml:space="preserve"> </w:t>
      </w:r>
    </w:p>
    <w:p w14:paraId="7E14AF54" w14:textId="77777777" w:rsidR="00A53AB4" w:rsidRDefault="0037116B">
      <w:pPr>
        <w:spacing w:after="38" w:line="259" w:lineRule="auto"/>
        <w:ind w:left="0"/>
      </w:pPr>
      <w:r>
        <w:rPr>
          <w:sz w:val="20"/>
        </w:rPr>
        <w:t xml:space="preserve">  </w:t>
      </w:r>
      <w:r>
        <w:rPr>
          <w:rFonts w:ascii="游明朝" w:eastAsia="游明朝" w:hAnsi="游明朝" w:cs="游明朝"/>
          <w:sz w:val="20"/>
        </w:rPr>
        <w:t xml:space="preserve"> </w:t>
      </w:r>
    </w:p>
    <w:p w14:paraId="7A9713E9" w14:textId="77777777" w:rsidR="00A53AB4" w:rsidRDefault="0037116B">
      <w:pPr>
        <w:spacing w:line="259" w:lineRule="auto"/>
        <w:ind w:left="0"/>
      </w:pPr>
      <w:r>
        <w:rPr>
          <w:rFonts w:ascii="游明朝" w:eastAsia="游明朝" w:hAnsi="游明朝" w:cs="游明朝"/>
          <w:sz w:val="20"/>
        </w:rPr>
        <w:t xml:space="preserve"> </w:t>
      </w:r>
    </w:p>
    <w:tbl>
      <w:tblPr>
        <w:tblStyle w:val="TableGrid"/>
        <w:tblW w:w="10436" w:type="dxa"/>
        <w:tblInd w:w="-109" w:type="dxa"/>
        <w:tblCellMar>
          <w:left w:w="107" w:type="dxa"/>
          <w:bottom w:w="149" w:type="dxa"/>
          <w:right w:w="37" w:type="dxa"/>
        </w:tblCellMar>
        <w:tblLook w:val="04A0" w:firstRow="1" w:lastRow="0" w:firstColumn="1" w:lastColumn="0" w:noHBand="0" w:noVBand="1"/>
      </w:tblPr>
      <w:tblGrid>
        <w:gridCol w:w="5219"/>
        <w:gridCol w:w="5217"/>
      </w:tblGrid>
      <w:tr w:rsidR="00A53AB4" w14:paraId="16A48110" w14:textId="77777777">
        <w:trPr>
          <w:trHeight w:val="4438"/>
        </w:trPr>
        <w:tc>
          <w:tcPr>
            <w:tcW w:w="5219" w:type="dxa"/>
            <w:tcBorders>
              <w:top w:val="single" w:sz="4" w:space="0" w:color="000000"/>
              <w:left w:val="single" w:sz="4" w:space="0" w:color="000000"/>
              <w:bottom w:val="single" w:sz="8" w:space="0" w:color="000000"/>
              <w:right w:val="single" w:sz="4" w:space="0" w:color="000000"/>
            </w:tcBorders>
            <w:vAlign w:val="bottom"/>
          </w:tcPr>
          <w:p w14:paraId="10E3CF27" w14:textId="316B3594" w:rsidR="00A53AB4" w:rsidRDefault="0037116B" w:rsidP="00557FD0">
            <w:pPr>
              <w:spacing w:line="259" w:lineRule="auto"/>
              <w:ind w:left="0" w:right="960"/>
              <w:jc w:val="center"/>
            </w:pPr>
            <w:r>
              <w:rPr>
                <w:noProof/>
              </w:rPr>
              <w:drawing>
                <wp:anchor distT="0" distB="0" distL="114300" distR="114300" simplePos="0" relativeHeight="251659264" behindDoc="0" locked="0" layoutInCell="1" allowOverlap="1" wp14:anchorId="70E11D51" wp14:editId="43B82487">
                  <wp:simplePos x="0" y="0"/>
                  <wp:positionH relativeFrom="column">
                    <wp:posOffset>10795</wp:posOffset>
                  </wp:positionH>
                  <wp:positionV relativeFrom="paragraph">
                    <wp:posOffset>-2476500</wp:posOffset>
                  </wp:positionV>
                  <wp:extent cx="3175635" cy="2367915"/>
                  <wp:effectExtent l="0" t="0" r="5715"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28A0092B-C50C-407E-A947-70E740481C1C}">
                                <a14:useLocalDpi xmlns:a14="http://schemas.microsoft.com/office/drawing/2010/main" val="0"/>
                              </a:ext>
                            </a:extLst>
                          </a:blip>
                          <a:stretch>
                            <a:fillRect/>
                          </a:stretch>
                        </pic:blipFill>
                        <pic:spPr>
                          <a:xfrm>
                            <a:off x="0" y="0"/>
                            <a:ext cx="3175635" cy="2367915"/>
                          </a:xfrm>
                          <a:prstGeom prst="rect">
                            <a:avLst/>
                          </a:prstGeom>
                        </pic:spPr>
                      </pic:pic>
                    </a:graphicData>
                  </a:graphic>
                  <wp14:sizeRelH relativeFrom="page">
                    <wp14:pctWidth>0</wp14:pctWidth>
                  </wp14:sizeRelH>
                  <wp14:sizeRelV relativeFrom="page">
                    <wp14:pctHeight>0</wp14:pctHeight>
                  </wp14:sizeRelV>
                </wp:anchor>
              </w:drawing>
            </w:r>
            <w:r w:rsidR="00557FD0">
              <w:rPr>
                <w:rFonts w:ascii="游明朝" w:eastAsia="游明朝" w:hAnsi="游明朝" w:cs="游明朝" w:hint="eastAsia"/>
              </w:rPr>
              <w:t xml:space="preserve">　　</w:t>
            </w:r>
            <w:r>
              <w:t>上段の滝と東屋</w:t>
            </w:r>
            <w:r>
              <w:rPr>
                <w:rFonts w:ascii="游明朝" w:eastAsia="游明朝" w:hAnsi="游明朝" w:cs="游明朝"/>
              </w:rPr>
              <w:t xml:space="preserve"> </w:t>
            </w:r>
          </w:p>
        </w:tc>
        <w:tc>
          <w:tcPr>
            <w:tcW w:w="5217" w:type="dxa"/>
            <w:tcBorders>
              <w:top w:val="single" w:sz="4" w:space="0" w:color="000000"/>
              <w:left w:val="single" w:sz="4" w:space="0" w:color="000000"/>
              <w:bottom w:val="single" w:sz="8" w:space="0" w:color="000000"/>
              <w:right w:val="single" w:sz="4" w:space="0" w:color="000000"/>
            </w:tcBorders>
            <w:vAlign w:val="bottom"/>
          </w:tcPr>
          <w:p w14:paraId="0E8EC83D" w14:textId="6C2A64B7" w:rsidR="00A53AB4" w:rsidRDefault="0037116B" w:rsidP="00557FD0">
            <w:pPr>
              <w:spacing w:line="259" w:lineRule="auto"/>
              <w:ind w:left="0" w:right="960"/>
              <w:jc w:val="center"/>
            </w:pPr>
            <w:r>
              <w:rPr>
                <w:noProof/>
              </w:rPr>
              <w:drawing>
                <wp:anchor distT="0" distB="0" distL="114300" distR="114300" simplePos="0" relativeHeight="251660288" behindDoc="0" locked="0" layoutInCell="1" allowOverlap="1" wp14:anchorId="1214B00E" wp14:editId="4CD427CA">
                  <wp:simplePos x="0" y="0"/>
                  <wp:positionH relativeFrom="column">
                    <wp:posOffset>7620</wp:posOffset>
                  </wp:positionH>
                  <wp:positionV relativeFrom="paragraph">
                    <wp:posOffset>-33655</wp:posOffset>
                  </wp:positionV>
                  <wp:extent cx="3175635" cy="2380615"/>
                  <wp:effectExtent l="0" t="0" r="5715" b="635"/>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extLst>
                              <a:ext uri="{28A0092B-C50C-407E-A947-70E740481C1C}">
                                <a14:useLocalDpi xmlns:a14="http://schemas.microsoft.com/office/drawing/2010/main" val="0"/>
                              </a:ext>
                            </a:extLst>
                          </a:blip>
                          <a:stretch>
                            <a:fillRect/>
                          </a:stretch>
                        </pic:blipFill>
                        <pic:spPr>
                          <a:xfrm>
                            <a:off x="0" y="0"/>
                            <a:ext cx="3175635" cy="2380615"/>
                          </a:xfrm>
                          <a:prstGeom prst="rect">
                            <a:avLst/>
                          </a:prstGeom>
                        </pic:spPr>
                      </pic:pic>
                    </a:graphicData>
                  </a:graphic>
                  <wp14:sizeRelH relativeFrom="page">
                    <wp14:pctWidth>0</wp14:pctWidth>
                  </wp14:sizeRelH>
                  <wp14:sizeRelV relativeFrom="page">
                    <wp14:pctHeight>0</wp14:pctHeight>
                  </wp14:sizeRelV>
                </wp:anchor>
              </w:drawing>
            </w:r>
            <w:r w:rsidR="00557FD0">
              <w:rPr>
                <w:rFonts w:ascii="游明朝" w:eastAsia="游明朝" w:hAnsi="游明朝" w:cs="游明朝" w:hint="eastAsia"/>
              </w:rPr>
              <w:t xml:space="preserve">　　</w:t>
            </w:r>
            <w:r>
              <w:rPr>
                <w:rFonts w:ascii="游明朝" w:eastAsia="游明朝" w:hAnsi="游明朝" w:cs="游明朝"/>
              </w:rPr>
              <w:t xml:space="preserve"> </w:t>
            </w:r>
            <w:r>
              <w:rPr>
                <w:sz w:val="22"/>
              </w:rPr>
              <w:t>新緑の頃の下段の滝</w:t>
            </w:r>
            <w:r>
              <w:rPr>
                <w:rFonts w:ascii="游明朝" w:eastAsia="游明朝" w:hAnsi="游明朝" w:cs="游明朝"/>
                <w:sz w:val="22"/>
              </w:rPr>
              <w:t xml:space="preserve"> </w:t>
            </w:r>
          </w:p>
        </w:tc>
      </w:tr>
      <w:tr w:rsidR="00A53AB4" w:rsidRPr="00557FD0" w14:paraId="57CB13C8" w14:textId="77777777">
        <w:trPr>
          <w:trHeight w:val="4780"/>
        </w:trPr>
        <w:tc>
          <w:tcPr>
            <w:tcW w:w="5219" w:type="dxa"/>
            <w:tcBorders>
              <w:top w:val="single" w:sz="8" w:space="0" w:color="000000"/>
              <w:left w:val="single" w:sz="4" w:space="0" w:color="000000"/>
              <w:bottom w:val="single" w:sz="4" w:space="0" w:color="000000"/>
              <w:right w:val="single" w:sz="4" w:space="0" w:color="000000"/>
            </w:tcBorders>
            <w:vAlign w:val="bottom"/>
          </w:tcPr>
          <w:p w14:paraId="3FF7FF6E" w14:textId="77777777" w:rsidR="00A53AB4" w:rsidRDefault="0037116B">
            <w:pPr>
              <w:spacing w:after="220" w:line="259" w:lineRule="auto"/>
              <w:ind w:left="2"/>
            </w:pPr>
            <w:r>
              <w:rPr>
                <w:noProof/>
              </w:rPr>
              <w:drawing>
                <wp:inline distT="0" distB="0" distL="0" distR="0" wp14:anchorId="4AE59F57" wp14:editId="661E9908">
                  <wp:extent cx="3175635" cy="254063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9"/>
                          <a:stretch>
                            <a:fillRect/>
                          </a:stretch>
                        </pic:blipFill>
                        <pic:spPr>
                          <a:xfrm>
                            <a:off x="0" y="0"/>
                            <a:ext cx="3175635" cy="2540635"/>
                          </a:xfrm>
                          <a:prstGeom prst="rect">
                            <a:avLst/>
                          </a:prstGeom>
                        </pic:spPr>
                      </pic:pic>
                    </a:graphicData>
                  </a:graphic>
                </wp:inline>
              </w:drawing>
            </w:r>
          </w:p>
          <w:p w14:paraId="280EF6C7" w14:textId="77777777" w:rsidR="00A53AB4" w:rsidRDefault="0037116B">
            <w:pPr>
              <w:spacing w:line="259" w:lineRule="auto"/>
              <w:ind w:left="170"/>
              <w:jc w:val="center"/>
            </w:pPr>
            <w:r>
              <w:t>守る会の会員による清掃活動</w:t>
            </w:r>
            <w:r>
              <w:rPr>
                <w:rFonts w:ascii="游明朝" w:eastAsia="游明朝" w:hAnsi="游明朝" w:cs="游明朝"/>
              </w:rPr>
              <w:t xml:space="preserve"> </w:t>
            </w:r>
          </w:p>
        </w:tc>
        <w:tc>
          <w:tcPr>
            <w:tcW w:w="5217" w:type="dxa"/>
            <w:tcBorders>
              <w:top w:val="single" w:sz="8" w:space="0" w:color="000000"/>
              <w:left w:val="single" w:sz="4" w:space="0" w:color="000000"/>
              <w:bottom w:val="single" w:sz="4" w:space="0" w:color="000000"/>
              <w:right w:val="single" w:sz="4" w:space="0" w:color="000000"/>
            </w:tcBorders>
            <w:vAlign w:val="bottom"/>
          </w:tcPr>
          <w:p w14:paraId="611E05A2" w14:textId="77777777" w:rsidR="00A53AB4" w:rsidRDefault="0037116B" w:rsidP="00557FD0">
            <w:pPr>
              <w:spacing w:line="259" w:lineRule="auto"/>
              <w:ind w:left="0" w:right="720"/>
              <w:jc w:val="right"/>
            </w:pPr>
            <w:r>
              <w:rPr>
                <w:noProof/>
              </w:rPr>
              <w:drawing>
                <wp:anchor distT="0" distB="0" distL="114300" distR="114300" simplePos="0" relativeHeight="251661312" behindDoc="0" locked="0" layoutInCell="1" allowOverlap="1" wp14:anchorId="4DADF67A" wp14:editId="1708553A">
                  <wp:simplePos x="0" y="0"/>
                  <wp:positionH relativeFrom="column">
                    <wp:posOffset>-1270</wp:posOffset>
                  </wp:positionH>
                  <wp:positionV relativeFrom="paragraph">
                    <wp:posOffset>-2589530</wp:posOffset>
                  </wp:positionV>
                  <wp:extent cx="3175635" cy="2529840"/>
                  <wp:effectExtent l="0" t="0" r="5715" b="381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a:extLst>
                              <a:ext uri="{28A0092B-C50C-407E-A947-70E740481C1C}">
                                <a14:useLocalDpi xmlns:a14="http://schemas.microsoft.com/office/drawing/2010/main" val="0"/>
                              </a:ext>
                            </a:extLst>
                          </a:blip>
                          <a:stretch>
                            <a:fillRect/>
                          </a:stretch>
                        </pic:blipFill>
                        <pic:spPr>
                          <a:xfrm>
                            <a:off x="0" y="0"/>
                            <a:ext cx="3175635" cy="2529840"/>
                          </a:xfrm>
                          <a:prstGeom prst="rect">
                            <a:avLst/>
                          </a:prstGeom>
                        </pic:spPr>
                      </pic:pic>
                    </a:graphicData>
                  </a:graphic>
                  <wp14:sizeRelH relativeFrom="page">
                    <wp14:pctWidth>0</wp14:pctWidth>
                  </wp14:sizeRelH>
                  <wp14:sizeRelV relativeFrom="page">
                    <wp14:pctHeight>0</wp14:pctHeight>
                  </wp14:sizeRelV>
                </wp:anchor>
              </w:drawing>
            </w:r>
            <w:r>
              <w:rPr>
                <w:rFonts w:ascii="游明朝" w:eastAsia="游明朝" w:hAnsi="游明朝" w:cs="游明朝"/>
              </w:rPr>
              <w:t xml:space="preserve"> </w:t>
            </w:r>
            <w:r>
              <w:rPr>
                <w:sz w:val="22"/>
              </w:rPr>
              <w:t>滝への山道脇に地主大神と源流の碑</w:t>
            </w:r>
            <w:r>
              <w:rPr>
                <w:rFonts w:ascii="游明朝" w:eastAsia="游明朝" w:hAnsi="游明朝" w:cs="游明朝"/>
                <w:sz w:val="22"/>
              </w:rPr>
              <w:t xml:space="preserve"> </w:t>
            </w:r>
          </w:p>
        </w:tc>
        <w:bookmarkStart w:id="0" w:name="_GoBack"/>
        <w:bookmarkEnd w:id="0"/>
      </w:tr>
    </w:tbl>
    <w:p w14:paraId="24C2CA22" w14:textId="77777777" w:rsidR="00A53AB4" w:rsidRDefault="0037116B">
      <w:pPr>
        <w:spacing w:after="14" w:line="259" w:lineRule="auto"/>
        <w:ind w:left="0"/>
      </w:pPr>
      <w:r>
        <w:rPr>
          <w:rFonts w:ascii="游明朝" w:eastAsia="游明朝" w:hAnsi="游明朝" w:cs="游明朝"/>
          <w:sz w:val="20"/>
        </w:rPr>
        <w:t xml:space="preserve"> </w:t>
      </w:r>
    </w:p>
    <w:p w14:paraId="5FD13219" w14:textId="77777777" w:rsidR="00A53AB4" w:rsidRDefault="0037116B">
      <w:pPr>
        <w:spacing w:after="334" w:line="259" w:lineRule="auto"/>
        <w:ind w:left="0"/>
      </w:pPr>
      <w:r>
        <w:rPr>
          <w:rFonts w:ascii="游明朝" w:eastAsia="游明朝" w:hAnsi="游明朝" w:cs="游明朝"/>
          <w:sz w:val="20"/>
        </w:rPr>
        <w:t xml:space="preserve"> </w:t>
      </w:r>
    </w:p>
    <w:p w14:paraId="777BC850" w14:textId="77777777" w:rsidR="00A53AB4" w:rsidRDefault="0037116B">
      <w:pPr>
        <w:spacing w:line="259" w:lineRule="auto"/>
        <w:ind w:left="140"/>
      </w:pPr>
      <w:r>
        <w:rPr>
          <w:rFonts w:ascii="游明朝" w:eastAsia="游明朝" w:hAnsi="游明朝" w:cs="游明朝"/>
        </w:rPr>
        <w:lastRenderedPageBreak/>
        <w:t xml:space="preserve"> </w:t>
      </w:r>
    </w:p>
    <w:sectPr w:rsidR="00A53AB4">
      <w:pgSz w:w="11906" w:h="16838"/>
      <w:pgMar w:top="1440" w:right="1031" w:bottom="1440" w:left="8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BF6C" w14:textId="77777777" w:rsidR="0037116B" w:rsidRDefault="0037116B" w:rsidP="00087FF9">
      <w:pPr>
        <w:spacing w:line="240" w:lineRule="auto"/>
      </w:pPr>
      <w:r>
        <w:separator/>
      </w:r>
    </w:p>
  </w:endnote>
  <w:endnote w:type="continuationSeparator" w:id="0">
    <w:p w14:paraId="7F7D26B7" w14:textId="77777777" w:rsidR="0037116B" w:rsidRDefault="0037116B" w:rsidP="00087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16EE" w14:textId="77777777" w:rsidR="0037116B" w:rsidRDefault="0037116B" w:rsidP="00087FF9">
      <w:pPr>
        <w:spacing w:line="240" w:lineRule="auto"/>
      </w:pPr>
      <w:r>
        <w:separator/>
      </w:r>
    </w:p>
  </w:footnote>
  <w:footnote w:type="continuationSeparator" w:id="0">
    <w:p w14:paraId="7DF9F836" w14:textId="77777777" w:rsidR="0037116B" w:rsidRDefault="0037116B" w:rsidP="00087F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4"/>
    <w:rsid w:val="00087FF9"/>
    <w:rsid w:val="0037116B"/>
    <w:rsid w:val="00557FD0"/>
    <w:rsid w:val="006D72B9"/>
    <w:rsid w:val="00A5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D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64" w:lineRule="auto"/>
      <w:ind w:left="62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7FF9"/>
    <w:pPr>
      <w:tabs>
        <w:tab w:val="center" w:pos="4252"/>
        <w:tab w:val="right" w:pos="8504"/>
      </w:tabs>
      <w:snapToGrid w:val="0"/>
    </w:pPr>
  </w:style>
  <w:style w:type="character" w:customStyle="1" w:styleId="a4">
    <w:name w:val="ヘッダー (文字)"/>
    <w:basedOn w:val="a0"/>
    <w:link w:val="a3"/>
    <w:uiPriority w:val="99"/>
    <w:rsid w:val="00087FF9"/>
    <w:rPr>
      <w:rFonts w:ascii="ＭＳ 明朝" w:eastAsia="ＭＳ 明朝" w:hAnsi="ＭＳ 明朝" w:cs="ＭＳ 明朝"/>
      <w:color w:val="000000"/>
      <w:sz w:val="24"/>
    </w:rPr>
  </w:style>
  <w:style w:type="paragraph" w:styleId="a5">
    <w:name w:val="footer"/>
    <w:basedOn w:val="a"/>
    <w:link w:val="a6"/>
    <w:uiPriority w:val="99"/>
    <w:unhideWhenUsed/>
    <w:rsid w:val="00087FF9"/>
    <w:pPr>
      <w:tabs>
        <w:tab w:val="center" w:pos="4252"/>
        <w:tab w:val="right" w:pos="8504"/>
      </w:tabs>
      <w:snapToGrid w:val="0"/>
    </w:pPr>
  </w:style>
  <w:style w:type="character" w:customStyle="1" w:styleId="a6">
    <w:name w:val="フッター (文字)"/>
    <w:basedOn w:val="a0"/>
    <w:link w:val="a5"/>
    <w:uiPriority w:val="99"/>
    <w:rsid w:val="00087FF9"/>
    <w:rPr>
      <w:rFonts w:ascii="ＭＳ 明朝" w:eastAsia="ＭＳ 明朝" w:hAnsi="ＭＳ 明朝" w:cs="ＭＳ 明朝"/>
      <w:color w:val="000000"/>
      <w:sz w:val="24"/>
    </w:rPr>
  </w:style>
  <w:style w:type="paragraph" w:styleId="a7">
    <w:name w:val="Balloon Text"/>
    <w:basedOn w:val="a"/>
    <w:link w:val="a8"/>
    <w:uiPriority w:val="99"/>
    <w:semiHidden/>
    <w:unhideWhenUsed/>
    <w:rsid w:val="00557FD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7FD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64" w:lineRule="auto"/>
      <w:ind w:left="62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7FF9"/>
    <w:pPr>
      <w:tabs>
        <w:tab w:val="center" w:pos="4252"/>
        <w:tab w:val="right" w:pos="8504"/>
      </w:tabs>
      <w:snapToGrid w:val="0"/>
    </w:pPr>
  </w:style>
  <w:style w:type="character" w:customStyle="1" w:styleId="a4">
    <w:name w:val="ヘッダー (文字)"/>
    <w:basedOn w:val="a0"/>
    <w:link w:val="a3"/>
    <w:uiPriority w:val="99"/>
    <w:rsid w:val="00087FF9"/>
    <w:rPr>
      <w:rFonts w:ascii="ＭＳ 明朝" w:eastAsia="ＭＳ 明朝" w:hAnsi="ＭＳ 明朝" w:cs="ＭＳ 明朝"/>
      <w:color w:val="000000"/>
      <w:sz w:val="24"/>
    </w:rPr>
  </w:style>
  <w:style w:type="paragraph" w:styleId="a5">
    <w:name w:val="footer"/>
    <w:basedOn w:val="a"/>
    <w:link w:val="a6"/>
    <w:uiPriority w:val="99"/>
    <w:unhideWhenUsed/>
    <w:rsid w:val="00087FF9"/>
    <w:pPr>
      <w:tabs>
        <w:tab w:val="center" w:pos="4252"/>
        <w:tab w:val="right" w:pos="8504"/>
      </w:tabs>
      <w:snapToGrid w:val="0"/>
    </w:pPr>
  </w:style>
  <w:style w:type="character" w:customStyle="1" w:styleId="a6">
    <w:name w:val="フッター (文字)"/>
    <w:basedOn w:val="a0"/>
    <w:link w:val="a5"/>
    <w:uiPriority w:val="99"/>
    <w:rsid w:val="00087FF9"/>
    <w:rPr>
      <w:rFonts w:ascii="ＭＳ 明朝" w:eastAsia="ＭＳ 明朝" w:hAnsi="ＭＳ 明朝" w:cs="ＭＳ 明朝"/>
      <w:color w:val="000000"/>
      <w:sz w:val="24"/>
    </w:rPr>
  </w:style>
  <w:style w:type="paragraph" w:styleId="a7">
    <w:name w:val="Balloon Text"/>
    <w:basedOn w:val="a"/>
    <w:link w:val="a8"/>
    <w:uiPriority w:val="99"/>
    <w:semiHidden/>
    <w:unhideWhenUsed/>
    <w:rsid w:val="00557FD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7F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鏡原憲二</dc:creator>
  <cp:keywords/>
  <cp:lastModifiedBy>dynabook-USER</cp:lastModifiedBy>
  <cp:revision>3</cp:revision>
  <dcterms:created xsi:type="dcterms:W3CDTF">2024-03-11T02:34:00Z</dcterms:created>
  <dcterms:modified xsi:type="dcterms:W3CDTF">2024-03-11T03:01:00Z</dcterms:modified>
</cp:coreProperties>
</file>